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81C0A" w14:textId="6B1D0645" w:rsidR="000E2993" w:rsidRPr="00137DD3" w:rsidRDefault="000E2993" w:rsidP="007E4B13">
      <w:pPr>
        <w:spacing w:after="0" w:line="240" w:lineRule="auto"/>
        <w:jc w:val="right"/>
        <w:rPr>
          <w:rFonts w:ascii="Lato" w:eastAsia="Times New Roman" w:hAnsi="Lato" w:cs="Arial"/>
          <w:b/>
          <w:bCs/>
          <w:sz w:val="20"/>
          <w:szCs w:val="20"/>
        </w:rPr>
      </w:pPr>
      <w:r w:rsidRPr="00137DD3">
        <w:rPr>
          <w:rFonts w:ascii="Lato" w:eastAsia="Times New Roman" w:hAnsi="Lato" w:cs="Arial"/>
          <w:b/>
          <w:bCs/>
          <w:sz w:val="20"/>
          <w:szCs w:val="20"/>
        </w:rPr>
        <w:t>Zał</w:t>
      </w:r>
      <w:r w:rsidR="00871235" w:rsidRPr="00137DD3">
        <w:rPr>
          <w:rFonts w:ascii="Lato" w:eastAsia="Times New Roman" w:hAnsi="Lato" w:cs="Arial"/>
          <w:b/>
          <w:bCs/>
          <w:sz w:val="20"/>
          <w:szCs w:val="20"/>
        </w:rPr>
        <w:t>ącznik</w:t>
      </w:r>
      <w:r w:rsidRPr="00137DD3">
        <w:rPr>
          <w:rFonts w:ascii="Lato" w:eastAsia="Times New Roman" w:hAnsi="Lato" w:cs="Arial"/>
          <w:b/>
          <w:bCs/>
          <w:sz w:val="20"/>
          <w:szCs w:val="20"/>
        </w:rPr>
        <w:t xml:space="preserve"> nr </w:t>
      </w:r>
      <w:r w:rsidR="00C41969" w:rsidRPr="00137DD3">
        <w:rPr>
          <w:rFonts w:ascii="Lato" w:eastAsia="Times New Roman" w:hAnsi="Lato" w:cs="Arial"/>
          <w:b/>
          <w:bCs/>
          <w:sz w:val="20"/>
          <w:szCs w:val="20"/>
        </w:rPr>
        <w:t>2</w:t>
      </w:r>
      <w:r w:rsidR="00332157" w:rsidRPr="00137DD3">
        <w:rPr>
          <w:rFonts w:ascii="Lato" w:eastAsia="Times New Roman" w:hAnsi="Lato" w:cs="Arial"/>
          <w:b/>
          <w:bCs/>
          <w:sz w:val="20"/>
          <w:szCs w:val="20"/>
        </w:rPr>
        <w:t xml:space="preserve"> </w:t>
      </w:r>
      <w:r w:rsidRPr="00137DD3">
        <w:rPr>
          <w:rFonts w:ascii="Lato" w:eastAsia="Times New Roman" w:hAnsi="Lato" w:cs="Arial"/>
          <w:b/>
          <w:bCs/>
          <w:sz w:val="20"/>
          <w:szCs w:val="20"/>
        </w:rPr>
        <w:t>do SWZ</w:t>
      </w:r>
    </w:p>
    <w:p w14:paraId="487CFE3A" w14:textId="77777777" w:rsidR="007E4B13" w:rsidRPr="00137DD3" w:rsidRDefault="007E4B13" w:rsidP="007E4B13">
      <w:pPr>
        <w:spacing w:after="0" w:line="240" w:lineRule="auto"/>
        <w:jc w:val="right"/>
        <w:rPr>
          <w:rFonts w:ascii="Lato" w:eastAsia="Times New Roman" w:hAnsi="Lato" w:cs="Arial"/>
          <w:b/>
          <w:bCs/>
          <w:sz w:val="20"/>
          <w:szCs w:val="20"/>
        </w:rPr>
      </w:pPr>
    </w:p>
    <w:p w14:paraId="49B1E833" w14:textId="77777777" w:rsidR="007E4B13" w:rsidRPr="00137DD3" w:rsidRDefault="007E4B13" w:rsidP="007E4B13">
      <w:pPr>
        <w:shd w:val="clear" w:color="auto" w:fill="D9D9D9" w:themeFill="background1" w:themeFillShade="D9"/>
        <w:spacing w:after="0" w:line="240" w:lineRule="auto"/>
        <w:jc w:val="center"/>
        <w:rPr>
          <w:rFonts w:ascii="Lato" w:eastAsia="Times New Roman" w:hAnsi="Lato" w:cs="Arial"/>
          <w:b/>
          <w:bCs/>
          <w:sz w:val="20"/>
          <w:szCs w:val="20"/>
        </w:rPr>
      </w:pPr>
      <w:r w:rsidRPr="00137DD3">
        <w:rPr>
          <w:rFonts w:ascii="Lato" w:eastAsia="Times New Roman" w:hAnsi="Lato" w:cs="Arial"/>
          <w:b/>
          <w:bCs/>
          <w:sz w:val="20"/>
          <w:szCs w:val="20"/>
        </w:rPr>
        <w:t>OPIS PRZEDMIOTU ZAMÓWIENIA</w:t>
      </w:r>
    </w:p>
    <w:p w14:paraId="212E1BAF" w14:textId="323E69CC" w:rsidR="003E4814" w:rsidRPr="00137DD3" w:rsidRDefault="003E4814" w:rsidP="000E2993">
      <w:pPr>
        <w:spacing w:after="0" w:line="240" w:lineRule="auto"/>
        <w:jc w:val="right"/>
        <w:rPr>
          <w:rFonts w:ascii="Lato" w:eastAsia="Times New Roman" w:hAnsi="Lato" w:cs="Arial"/>
          <w:sz w:val="20"/>
          <w:szCs w:val="20"/>
        </w:rPr>
      </w:pPr>
    </w:p>
    <w:p w14:paraId="35FECADA" w14:textId="14243A98" w:rsidR="000E2993" w:rsidRPr="00137DD3" w:rsidRDefault="000E2993" w:rsidP="00F22B3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Lato" w:eastAsia="Times New Roman" w:hAnsi="Lato" w:cs="Arial"/>
          <w:b/>
          <w:sz w:val="20"/>
          <w:szCs w:val="20"/>
        </w:rPr>
      </w:pPr>
      <w:r w:rsidRPr="00137DD3">
        <w:rPr>
          <w:rFonts w:ascii="Lato" w:eastAsia="Times New Roman" w:hAnsi="Lato" w:cs="Arial"/>
          <w:b/>
          <w:sz w:val="20"/>
          <w:szCs w:val="20"/>
        </w:rPr>
        <w:t xml:space="preserve">Asortyment </w:t>
      </w:r>
      <w:r w:rsidR="003602F5" w:rsidRPr="00137DD3">
        <w:rPr>
          <w:rFonts w:ascii="Lato" w:eastAsia="Times New Roman" w:hAnsi="Lato" w:cs="Arial"/>
          <w:b/>
          <w:sz w:val="20"/>
          <w:szCs w:val="20"/>
        </w:rPr>
        <w:t xml:space="preserve">- </w:t>
      </w:r>
      <w:r w:rsidR="00B510B3" w:rsidRPr="00B510B3">
        <w:rPr>
          <w:rFonts w:ascii="Lato" w:eastAsia="Times New Roman" w:hAnsi="Lato" w:cs="Arial"/>
          <w:b/>
          <w:sz w:val="20"/>
          <w:szCs w:val="20"/>
        </w:rPr>
        <w:t>artykuły spożywcze różne, w tym przyprawy</w:t>
      </w:r>
    </w:p>
    <w:p w14:paraId="014C3AD3" w14:textId="0A5EBAD5" w:rsidR="000E2993" w:rsidRPr="00137DD3" w:rsidRDefault="006B2F2E" w:rsidP="0092676D">
      <w:pPr>
        <w:tabs>
          <w:tab w:val="left" w:pos="708"/>
        </w:tabs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137DD3">
        <w:rPr>
          <w:rFonts w:ascii="Lato" w:eastAsia="Times New Roman" w:hAnsi="Lato" w:cs="Arial"/>
          <w:bCs/>
          <w:sz w:val="20"/>
          <w:szCs w:val="20"/>
          <w:lang w:val="x-none"/>
        </w:rPr>
        <w:t xml:space="preserve">w postępowaniu </w:t>
      </w:r>
      <w:r w:rsidRPr="00137DD3">
        <w:rPr>
          <w:rFonts w:ascii="Lato" w:eastAsia="Times New Roman" w:hAnsi="Lato" w:cs="Arial"/>
          <w:bCs/>
          <w:sz w:val="20"/>
          <w:szCs w:val="20"/>
          <w:lang w:eastAsia="pl-PL"/>
        </w:rPr>
        <w:t>o udzielenie zamówienia publicznego realizowanego w trybie podstawowym, którego przedmiotem</w:t>
      </w:r>
      <w:r w:rsidRPr="00137DD3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 </w:t>
      </w:r>
      <w:r w:rsidRPr="00137DD3">
        <w:rPr>
          <w:rFonts w:ascii="Lato" w:eastAsia="Times New Roman" w:hAnsi="Lato" w:cs="Arial"/>
          <w:bCs/>
          <w:sz w:val="20"/>
          <w:szCs w:val="20"/>
          <w:lang w:eastAsia="pl-PL"/>
        </w:rPr>
        <w:t>jest</w:t>
      </w:r>
      <w:r w:rsidRPr="00137DD3">
        <w:rPr>
          <w:rFonts w:ascii="Lato" w:eastAsia="Times New Roman" w:hAnsi="Lato" w:cs="Arial"/>
          <w:b/>
          <w:sz w:val="20"/>
          <w:szCs w:val="20"/>
          <w:lang w:val="x-none"/>
        </w:rPr>
        <w:t xml:space="preserve"> </w:t>
      </w:r>
      <w:bookmarkStart w:id="0" w:name="_Hlk115763608"/>
      <w:r w:rsidR="009231D9" w:rsidRPr="00137DD3">
        <w:rPr>
          <w:rFonts w:ascii="Lato" w:hAnsi="Lato" w:cs="Arial"/>
          <w:b/>
          <w:sz w:val="20"/>
          <w:szCs w:val="20"/>
        </w:rPr>
        <w:t xml:space="preserve">Sukcesywna dostawa artykułów spożywczych różnych, w tym przypraw </w:t>
      </w:r>
      <w:r w:rsidR="00BC2805">
        <w:rPr>
          <w:rFonts w:ascii="Lato" w:hAnsi="Lato" w:cs="Arial"/>
          <w:b/>
          <w:sz w:val="20"/>
          <w:szCs w:val="20"/>
        </w:rPr>
        <w:t>d</w:t>
      </w:r>
      <w:r w:rsidR="009231D9" w:rsidRPr="00137DD3">
        <w:rPr>
          <w:rFonts w:ascii="Lato" w:hAnsi="Lato" w:cs="Arial"/>
          <w:b/>
          <w:sz w:val="20"/>
          <w:szCs w:val="20"/>
        </w:rPr>
        <w:t>la Domu Pomocy Społecznej w Krakowie, ul. Krakowska 55</w:t>
      </w:r>
      <w:r w:rsidR="0067330A" w:rsidRPr="00137DD3">
        <w:rPr>
          <w:rFonts w:ascii="Lato" w:hAnsi="Lato" w:cs="Arial"/>
          <w:b/>
          <w:sz w:val="20"/>
          <w:szCs w:val="20"/>
        </w:rPr>
        <w:t>.</w:t>
      </w:r>
    </w:p>
    <w:bookmarkEnd w:id="0"/>
    <w:p w14:paraId="2FFB0847" w14:textId="77777777" w:rsidR="00F22B38" w:rsidRPr="00137DD3" w:rsidRDefault="00F22B38" w:rsidP="000E2993">
      <w:pPr>
        <w:spacing w:after="0" w:line="240" w:lineRule="auto"/>
        <w:jc w:val="both"/>
        <w:rPr>
          <w:rFonts w:ascii="Lato" w:eastAsia="Times New Roman" w:hAnsi="Lato" w:cs="Arial"/>
          <w:b/>
          <w:sz w:val="20"/>
          <w:szCs w:val="20"/>
        </w:rPr>
      </w:pPr>
    </w:p>
    <w:tbl>
      <w:tblPr>
        <w:tblStyle w:val="Tabela-Siatka"/>
        <w:tblW w:w="11467" w:type="dxa"/>
        <w:tblInd w:w="-1139" w:type="dxa"/>
        <w:tblLook w:val="04A0" w:firstRow="1" w:lastRow="0" w:firstColumn="1" w:lastColumn="0" w:noHBand="0" w:noVBand="1"/>
      </w:tblPr>
      <w:tblGrid>
        <w:gridCol w:w="567"/>
        <w:gridCol w:w="4253"/>
        <w:gridCol w:w="2021"/>
        <w:gridCol w:w="676"/>
        <w:gridCol w:w="955"/>
        <w:gridCol w:w="1370"/>
        <w:gridCol w:w="1625"/>
      </w:tblGrid>
      <w:tr w:rsidR="006B0F06" w:rsidRPr="009F7E3D" w14:paraId="1497B948" w14:textId="77777777" w:rsidTr="001F58EE">
        <w:trPr>
          <w:trHeight w:val="711"/>
        </w:trPr>
        <w:tc>
          <w:tcPr>
            <w:tcW w:w="567" w:type="dxa"/>
            <w:noWrap/>
            <w:vAlign w:val="center"/>
            <w:hideMark/>
          </w:tcPr>
          <w:p w14:paraId="562558D4" w14:textId="77777777" w:rsidR="006B0F06" w:rsidRPr="009F7E3D" w:rsidRDefault="006B0F06" w:rsidP="003602F5">
            <w:pPr>
              <w:jc w:val="center"/>
              <w:rPr>
                <w:rFonts w:ascii="Lato" w:eastAsia="Times New Roman" w:hAnsi="Lato" w:cs="Arial"/>
                <w:b/>
                <w:bCs/>
                <w:sz w:val="18"/>
                <w:szCs w:val="18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253" w:type="dxa"/>
            <w:noWrap/>
            <w:vAlign w:val="center"/>
            <w:hideMark/>
          </w:tcPr>
          <w:p w14:paraId="71CDB0C7" w14:textId="77777777" w:rsidR="006B0F06" w:rsidRPr="009F7E3D" w:rsidRDefault="006B0F06" w:rsidP="003602F5">
            <w:pPr>
              <w:jc w:val="center"/>
              <w:rPr>
                <w:rFonts w:ascii="Lato" w:eastAsia="Times New Roman" w:hAnsi="Lato" w:cs="Arial"/>
                <w:b/>
                <w:bCs/>
                <w:sz w:val="18"/>
                <w:szCs w:val="18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8"/>
                <w:szCs w:val="18"/>
              </w:rPr>
              <w:t>Nazwa asortymentu</w:t>
            </w:r>
          </w:p>
        </w:tc>
        <w:tc>
          <w:tcPr>
            <w:tcW w:w="2021" w:type="dxa"/>
            <w:vAlign w:val="center"/>
            <w:hideMark/>
          </w:tcPr>
          <w:p w14:paraId="7B03B47B" w14:textId="77777777" w:rsidR="006B0F06" w:rsidRPr="009F7E3D" w:rsidRDefault="006B0F06" w:rsidP="003602F5">
            <w:pPr>
              <w:jc w:val="center"/>
              <w:rPr>
                <w:rFonts w:ascii="Lato" w:eastAsia="Times New Roman" w:hAnsi="Lato" w:cs="Arial"/>
                <w:b/>
                <w:bCs/>
                <w:sz w:val="18"/>
                <w:szCs w:val="18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8"/>
                <w:szCs w:val="18"/>
              </w:rPr>
              <w:t>nazwa asortymentu/nazwa producenta</w:t>
            </w:r>
          </w:p>
        </w:tc>
        <w:tc>
          <w:tcPr>
            <w:tcW w:w="676" w:type="dxa"/>
            <w:noWrap/>
            <w:vAlign w:val="center"/>
            <w:hideMark/>
          </w:tcPr>
          <w:p w14:paraId="582FCBFE" w14:textId="3859233C" w:rsidR="006B0F06" w:rsidRPr="009F7E3D" w:rsidRDefault="006B0F06" w:rsidP="009A34F1">
            <w:pPr>
              <w:jc w:val="center"/>
              <w:rPr>
                <w:rFonts w:ascii="Lato" w:eastAsia="Times New Roman" w:hAnsi="Lato" w:cs="Arial"/>
                <w:b/>
                <w:bCs/>
                <w:sz w:val="18"/>
                <w:szCs w:val="18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8"/>
                <w:szCs w:val="18"/>
              </w:rPr>
              <w:t>j.m</w:t>
            </w:r>
            <w:r w:rsidR="003602F5" w:rsidRPr="009F7E3D">
              <w:rPr>
                <w:rFonts w:ascii="Lato" w:eastAsia="Times New Roman" w:hAnsi="Lato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55" w:type="dxa"/>
            <w:vAlign w:val="center"/>
            <w:hideMark/>
          </w:tcPr>
          <w:p w14:paraId="3CB1AC1C" w14:textId="77777777" w:rsidR="006B0F06" w:rsidRPr="009F7E3D" w:rsidRDefault="006B0F06" w:rsidP="009A34F1">
            <w:pPr>
              <w:jc w:val="center"/>
              <w:rPr>
                <w:rFonts w:ascii="Lato" w:eastAsia="Times New Roman" w:hAnsi="Lato" w:cs="Arial"/>
                <w:b/>
                <w:bCs/>
                <w:sz w:val="18"/>
                <w:szCs w:val="18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8"/>
                <w:szCs w:val="18"/>
              </w:rPr>
              <w:t>Ilość ogółem</w:t>
            </w:r>
          </w:p>
        </w:tc>
        <w:tc>
          <w:tcPr>
            <w:tcW w:w="1370" w:type="dxa"/>
            <w:vAlign w:val="center"/>
            <w:hideMark/>
          </w:tcPr>
          <w:p w14:paraId="07248A0A" w14:textId="77777777" w:rsidR="006B0F06" w:rsidRPr="009F7E3D" w:rsidRDefault="006B0F06" w:rsidP="003602F5">
            <w:pPr>
              <w:jc w:val="center"/>
              <w:rPr>
                <w:rFonts w:ascii="Lato" w:eastAsia="Times New Roman" w:hAnsi="Lato" w:cs="Arial"/>
                <w:b/>
                <w:bCs/>
                <w:sz w:val="18"/>
                <w:szCs w:val="18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8"/>
                <w:szCs w:val="18"/>
              </w:rPr>
              <w:t>cena jednostkowa brutto</w:t>
            </w:r>
          </w:p>
        </w:tc>
        <w:tc>
          <w:tcPr>
            <w:tcW w:w="1625" w:type="dxa"/>
            <w:vAlign w:val="center"/>
            <w:hideMark/>
          </w:tcPr>
          <w:p w14:paraId="1FD04946" w14:textId="77777777" w:rsidR="006B0F06" w:rsidRPr="009F7E3D" w:rsidRDefault="006B0F06" w:rsidP="003602F5">
            <w:pPr>
              <w:jc w:val="center"/>
              <w:rPr>
                <w:rFonts w:ascii="Lato" w:eastAsia="Times New Roman" w:hAnsi="Lato" w:cs="Arial"/>
                <w:b/>
                <w:bCs/>
                <w:sz w:val="18"/>
                <w:szCs w:val="18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8"/>
                <w:szCs w:val="18"/>
              </w:rPr>
              <w:t>cena brutto ogółem = 5 x 6</w:t>
            </w:r>
          </w:p>
        </w:tc>
      </w:tr>
      <w:tr w:rsidR="006B0F06" w:rsidRPr="009F7E3D" w14:paraId="00EC5050" w14:textId="77777777" w:rsidTr="001F58EE">
        <w:trPr>
          <w:trHeight w:val="227"/>
        </w:trPr>
        <w:tc>
          <w:tcPr>
            <w:tcW w:w="567" w:type="dxa"/>
            <w:noWrap/>
            <w:vAlign w:val="center"/>
            <w:hideMark/>
          </w:tcPr>
          <w:p w14:paraId="1BABB123" w14:textId="77777777" w:rsidR="006B0F06" w:rsidRPr="009F7E3D" w:rsidRDefault="006B0F06" w:rsidP="003602F5">
            <w:pPr>
              <w:jc w:val="center"/>
              <w:rPr>
                <w:rFonts w:ascii="Lato" w:eastAsia="Times New Roman" w:hAnsi="Lato" w:cs="Arial"/>
                <w:b/>
                <w:bCs/>
                <w:sz w:val="14"/>
                <w:szCs w:val="14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253" w:type="dxa"/>
            <w:noWrap/>
            <w:vAlign w:val="center"/>
            <w:hideMark/>
          </w:tcPr>
          <w:p w14:paraId="24B7451D" w14:textId="77777777" w:rsidR="006B0F06" w:rsidRPr="009F7E3D" w:rsidRDefault="006B0F06" w:rsidP="003602F5">
            <w:pPr>
              <w:jc w:val="center"/>
              <w:rPr>
                <w:rFonts w:ascii="Lato" w:eastAsia="Times New Roman" w:hAnsi="Lato" w:cs="Arial"/>
                <w:b/>
                <w:bCs/>
                <w:sz w:val="14"/>
                <w:szCs w:val="14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021" w:type="dxa"/>
            <w:noWrap/>
            <w:vAlign w:val="center"/>
            <w:hideMark/>
          </w:tcPr>
          <w:p w14:paraId="25E32242" w14:textId="77777777" w:rsidR="006B0F06" w:rsidRPr="009F7E3D" w:rsidRDefault="006B0F06" w:rsidP="003602F5">
            <w:pPr>
              <w:jc w:val="center"/>
              <w:rPr>
                <w:rFonts w:ascii="Lato" w:eastAsia="Times New Roman" w:hAnsi="Lato" w:cs="Arial"/>
                <w:b/>
                <w:bCs/>
                <w:sz w:val="14"/>
                <w:szCs w:val="14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76" w:type="dxa"/>
            <w:noWrap/>
            <w:vAlign w:val="center"/>
            <w:hideMark/>
          </w:tcPr>
          <w:p w14:paraId="15A604B6" w14:textId="77777777" w:rsidR="006B0F06" w:rsidRPr="009F7E3D" w:rsidRDefault="006B0F06" w:rsidP="009A34F1">
            <w:pPr>
              <w:jc w:val="center"/>
              <w:rPr>
                <w:rFonts w:ascii="Lato" w:eastAsia="Times New Roman" w:hAnsi="Lato" w:cs="Arial"/>
                <w:b/>
                <w:bCs/>
                <w:sz w:val="14"/>
                <w:szCs w:val="14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955" w:type="dxa"/>
            <w:vAlign w:val="center"/>
            <w:hideMark/>
          </w:tcPr>
          <w:p w14:paraId="1D0F7F94" w14:textId="77777777" w:rsidR="006B0F06" w:rsidRPr="009F7E3D" w:rsidRDefault="006B0F06" w:rsidP="009A34F1">
            <w:pPr>
              <w:jc w:val="center"/>
              <w:rPr>
                <w:rFonts w:ascii="Lato" w:eastAsia="Times New Roman" w:hAnsi="Lato" w:cs="Arial"/>
                <w:b/>
                <w:bCs/>
                <w:sz w:val="14"/>
                <w:szCs w:val="14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370" w:type="dxa"/>
            <w:vAlign w:val="center"/>
            <w:hideMark/>
          </w:tcPr>
          <w:p w14:paraId="769E12D9" w14:textId="77777777" w:rsidR="006B0F06" w:rsidRPr="009F7E3D" w:rsidRDefault="006B0F06" w:rsidP="003602F5">
            <w:pPr>
              <w:jc w:val="center"/>
              <w:rPr>
                <w:rFonts w:ascii="Lato" w:eastAsia="Times New Roman" w:hAnsi="Lato" w:cs="Arial"/>
                <w:b/>
                <w:bCs/>
                <w:sz w:val="14"/>
                <w:szCs w:val="14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1625" w:type="dxa"/>
            <w:vAlign w:val="center"/>
            <w:hideMark/>
          </w:tcPr>
          <w:p w14:paraId="294616FA" w14:textId="77777777" w:rsidR="006B0F06" w:rsidRPr="009F7E3D" w:rsidRDefault="006B0F06" w:rsidP="003602F5">
            <w:pPr>
              <w:jc w:val="center"/>
              <w:rPr>
                <w:rFonts w:ascii="Lato" w:eastAsia="Times New Roman" w:hAnsi="Lato" w:cs="Arial"/>
                <w:b/>
                <w:bCs/>
                <w:sz w:val="14"/>
                <w:szCs w:val="14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4"/>
                <w:szCs w:val="14"/>
              </w:rPr>
              <w:t>7</w:t>
            </w:r>
          </w:p>
        </w:tc>
      </w:tr>
      <w:tr w:rsidR="00BC2805" w:rsidRPr="009F7E3D" w14:paraId="044D6C83" w14:textId="77777777" w:rsidTr="005F6E4E">
        <w:trPr>
          <w:trHeight w:val="455"/>
        </w:trPr>
        <w:tc>
          <w:tcPr>
            <w:tcW w:w="567" w:type="dxa"/>
            <w:noWrap/>
            <w:vAlign w:val="center"/>
          </w:tcPr>
          <w:p w14:paraId="04D1B83A" w14:textId="4D9F012C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52E28" w14:textId="2F650CC9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Ananasy w syropie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puszka od 0,4 - 0,6 kg, owoce krojone w plastry</w:t>
            </w:r>
          </w:p>
        </w:tc>
        <w:tc>
          <w:tcPr>
            <w:tcW w:w="2021" w:type="dxa"/>
            <w:vAlign w:val="center"/>
          </w:tcPr>
          <w:p w14:paraId="0218BCDD" w14:textId="30B4311F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1215F9" w14:textId="6B928C8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1A0F6" w14:textId="6C0E765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35,00</w:t>
            </w:r>
          </w:p>
        </w:tc>
        <w:tc>
          <w:tcPr>
            <w:tcW w:w="1370" w:type="dxa"/>
            <w:noWrap/>
            <w:vAlign w:val="center"/>
          </w:tcPr>
          <w:p w14:paraId="54E8F458" w14:textId="3BD923C6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07F2AFC2" w14:textId="4F70F7A4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38E4901" w14:textId="77777777" w:rsidTr="005F6E4E">
        <w:trPr>
          <w:trHeight w:val="419"/>
        </w:trPr>
        <w:tc>
          <w:tcPr>
            <w:tcW w:w="567" w:type="dxa"/>
            <w:noWrap/>
            <w:vAlign w:val="center"/>
          </w:tcPr>
          <w:p w14:paraId="2948988F" w14:textId="67FCDE7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17DEA" w14:textId="1427C5E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Andruty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k</w:t>
            </w:r>
            <w:r>
              <w:rPr>
                <w:rFonts w:ascii="Lato" w:hAnsi="Lato" w:cs="Arial"/>
                <w:sz w:val="20"/>
                <w:szCs w:val="20"/>
              </w:rPr>
              <w:t>szt</w:t>
            </w:r>
            <w:r w:rsidRPr="00BC2805">
              <w:rPr>
                <w:rFonts w:ascii="Lato" w:hAnsi="Lato" w:cs="Arial"/>
                <w:sz w:val="20"/>
                <w:szCs w:val="20"/>
              </w:rPr>
              <w:t>ałt wafla: koło, kwadrat, w opakowan</w:t>
            </w:r>
            <w:r>
              <w:rPr>
                <w:rFonts w:ascii="Lato" w:hAnsi="Lato" w:cs="Arial"/>
                <w:sz w:val="20"/>
                <w:szCs w:val="20"/>
              </w:rPr>
              <w:t>i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u 5 - 10 </w:t>
            </w:r>
            <w:r>
              <w:rPr>
                <w:rFonts w:ascii="Lato" w:hAnsi="Lato" w:cs="Arial"/>
                <w:sz w:val="20"/>
                <w:szCs w:val="20"/>
              </w:rPr>
              <w:t>szt..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wafli</w:t>
            </w:r>
          </w:p>
        </w:tc>
        <w:tc>
          <w:tcPr>
            <w:tcW w:w="2021" w:type="dxa"/>
            <w:vAlign w:val="center"/>
          </w:tcPr>
          <w:p w14:paraId="77185D49" w14:textId="082DC13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BFAD35" w14:textId="7026AF80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4B57A" w14:textId="01DE04C7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67,64</w:t>
            </w:r>
          </w:p>
        </w:tc>
        <w:tc>
          <w:tcPr>
            <w:tcW w:w="1370" w:type="dxa"/>
            <w:noWrap/>
            <w:vAlign w:val="center"/>
          </w:tcPr>
          <w:p w14:paraId="1292E077" w14:textId="70EDA1F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7B9F239" w14:textId="696F611E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14A1DD6F" w14:textId="77777777" w:rsidTr="005F6E4E">
        <w:trPr>
          <w:trHeight w:val="397"/>
        </w:trPr>
        <w:tc>
          <w:tcPr>
            <w:tcW w:w="567" w:type="dxa"/>
            <w:noWrap/>
            <w:vAlign w:val="center"/>
          </w:tcPr>
          <w:p w14:paraId="24936C1A" w14:textId="6AF00B4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6F8E3" w14:textId="1F7BA5B5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 xml:space="preserve">Aromat do ciast </w:t>
            </w:r>
            <w:r w:rsidRPr="00BC2805">
              <w:rPr>
                <w:rFonts w:ascii="Lato" w:hAnsi="Lato" w:cs="Arial"/>
                <w:sz w:val="20"/>
                <w:szCs w:val="20"/>
              </w:rPr>
              <w:t>- 9 -10 ml o smaku pomarańczowym</w:t>
            </w:r>
          </w:p>
        </w:tc>
        <w:tc>
          <w:tcPr>
            <w:tcW w:w="2021" w:type="dxa"/>
            <w:vAlign w:val="center"/>
          </w:tcPr>
          <w:p w14:paraId="0EA6F555" w14:textId="447EAE2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1E81B1" w14:textId="2FD4E7F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szt.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22589" w14:textId="3D6A09C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30,00</w:t>
            </w:r>
          </w:p>
        </w:tc>
        <w:tc>
          <w:tcPr>
            <w:tcW w:w="1370" w:type="dxa"/>
            <w:noWrap/>
            <w:vAlign w:val="center"/>
          </w:tcPr>
          <w:p w14:paraId="0F46E87E" w14:textId="25842649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E51D695" w14:textId="08B86840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1CB469E" w14:textId="77777777" w:rsidTr="005F6E4E">
        <w:trPr>
          <w:trHeight w:val="463"/>
        </w:trPr>
        <w:tc>
          <w:tcPr>
            <w:tcW w:w="567" w:type="dxa"/>
            <w:noWrap/>
            <w:vAlign w:val="center"/>
          </w:tcPr>
          <w:p w14:paraId="20B8B3DB" w14:textId="15EE2AB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8ABCD" w14:textId="6590D4F0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Barszcz biały - butelka 0,5 - 1,0 L bez substancji konserwujących</w:t>
            </w:r>
          </w:p>
        </w:tc>
        <w:tc>
          <w:tcPr>
            <w:tcW w:w="2021" w:type="dxa"/>
            <w:vAlign w:val="center"/>
          </w:tcPr>
          <w:p w14:paraId="5B43D01B" w14:textId="295F45BB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938695" w14:textId="668D5E3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L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ED5BF" w14:textId="2806F09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76,00</w:t>
            </w:r>
          </w:p>
        </w:tc>
        <w:tc>
          <w:tcPr>
            <w:tcW w:w="1370" w:type="dxa"/>
            <w:noWrap/>
            <w:vAlign w:val="center"/>
          </w:tcPr>
          <w:p w14:paraId="317AF580" w14:textId="5D88699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552905AB" w14:textId="13B9E4BA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0AA148BC" w14:textId="77777777" w:rsidTr="005F6E4E">
        <w:trPr>
          <w:trHeight w:val="683"/>
        </w:trPr>
        <w:tc>
          <w:tcPr>
            <w:tcW w:w="567" w:type="dxa"/>
            <w:noWrap/>
            <w:vAlign w:val="center"/>
          </w:tcPr>
          <w:p w14:paraId="0E60D88B" w14:textId="6CE8983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0085D" w14:textId="5658311D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Barszcz czerwony kiszony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butelka 0,3-1L, bez substancji konserwuj</w:t>
            </w:r>
            <w:r>
              <w:rPr>
                <w:rFonts w:ascii="Lato" w:hAnsi="Lato" w:cs="Arial"/>
                <w:sz w:val="20"/>
                <w:szCs w:val="20"/>
              </w:rPr>
              <w:t>ą</w:t>
            </w:r>
            <w:r w:rsidRPr="00BC2805">
              <w:rPr>
                <w:rFonts w:ascii="Lato" w:hAnsi="Lato" w:cs="Arial"/>
                <w:sz w:val="20"/>
                <w:szCs w:val="20"/>
              </w:rPr>
              <w:t>cych, bez wzmacniaczy smaku i syropu glukozowo-</w:t>
            </w:r>
            <w:proofErr w:type="spellStart"/>
            <w:r w:rsidRPr="00BC2805">
              <w:rPr>
                <w:rFonts w:ascii="Lato" w:hAnsi="Lato" w:cs="Arial"/>
                <w:sz w:val="20"/>
                <w:szCs w:val="20"/>
              </w:rPr>
              <w:t>fruktozowego</w:t>
            </w:r>
            <w:proofErr w:type="spellEnd"/>
          </w:p>
        </w:tc>
        <w:tc>
          <w:tcPr>
            <w:tcW w:w="2021" w:type="dxa"/>
            <w:vAlign w:val="center"/>
          </w:tcPr>
          <w:p w14:paraId="632DB6A4" w14:textId="2B57C4F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C4B021" w14:textId="586380C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L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5DA2C" w14:textId="2D47B52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10,00</w:t>
            </w:r>
          </w:p>
        </w:tc>
        <w:tc>
          <w:tcPr>
            <w:tcW w:w="1370" w:type="dxa"/>
            <w:noWrap/>
            <w:vAlign w:val="center"/>
          </w:tcPr>
          <w:p w14:paraId="3CAFB150" w14:textId="08024CC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3B32101F" w14:textId="13DC5DAC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476D26F6" w14:textId="77777777" w:rsidTr="005F6E4E">
        <w:trPr>
          <w:trHeight w:val="706"/>
        </w:trPr>
        <w:tc>
          <w:tcPr>
            <w:tcW w:w="567" w:type="dxa"/>
            <w:noWrap/>
            <w:vAlign w:val="center"/>
          </w:tcPr>
          <w:p w14:paraId="6870151C" w14:textId="3225A1D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6B195" w14:textId="13B96BD2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 xml:space="preserve">Batonik z nadzieniem w mlecznej czekoladzie </w:t>
            </w:r>
            <w:r w:rsidRPr="00BC2805">
              <w:rPr>
                <w:rFonts w:ascii="Lato" w:hAnsi="Lato" w:cs="Arial"/>
                <w:sz w:val="20"/>
                <w:szCs w:val="20"/>
              </w:rPr>
              <w:t>- waga 40-60g, nadzienie o smaku waniliowym, karmelowym lub czekoladowym.</w:t>
            </w:r>
          </w:p>
        </w:tc>
        <w:tc>
          <w:tcPr>
            <w:tcW w:w="2021" w:type="dxa"/>
            <w:vAlign w:val="center"/>
          </w:tcPr>
          <w:p w14:paraId="633775DF" w14:textId="74D7F6E6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B1D68F" w14:textId="7C50193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1106" w14:textId="32FD882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370" w:type="dxa"/>
            <w:noWrap/>
            <w:vAlign w:val="center"/>
          </w:tcPr>
          <w:p w14:paraId="387714A8" w14:textId="021B62CB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4B604613" w14:textId="06263066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3E11CD8B" w14:textId="77777777" w:rsidTr="005F6E4E">
        <w:trPr>
          <w:trHeight w:val="403"/>
        </w:trPr>
        <w:tc>
          <w:tcPr>
            <w:tcW w:w="567" w:type="dxa"/>
            <w:noWrap/>
            <w:vAlign w:val="center"/>
          </w:tcPr>
          <w:p w14:paraId="417C7FF6" w14:textId="68BDD5B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5DCFA" w14:textId="4B6A05F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Biszkopty bez cukru</w:t>
            </w:r>
            <w:r w:rsidRPr="00BC2805">
              <w:rPr>
                <w:rFonts w:ascii="Lato" w:hAnsi="Lato" w:cs="Arial"/>
                <w:sz w:val="20"/>
                <w:szCs w:val="20"/>
              </w:rPr>
              <w:t>, waga 30 - 200g</w:t>
            </w:r>
          </w:p>
        </w:tc>
        <w:tc>
          <w:tcPr>
            <w:tcW w:w="2021" w:type="dxa"/>
            <w:vAlign w:val="center"/>
          </w:tcPr>
          <w:p w14:paraId="733B5023" w14:textId="0661133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7E4F71" w14:textId="27E5869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A7E4A" w14:textId="435C80E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19,20</w:t>
            </w:r>
          </w:p>
        </w:tc>
        <w:tc>
          <w:tcPr>
            <w:tcW w:w="1370" w:type="dxa"/>
            <w:noWrap/>
            <w:vAlign w:val="center"/>
          </w:tcPr>
          <w:p w14:paraId="228BA75D" w14:textId="5D9A82D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62A06364" w14:textId="5F51BBB2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7F1C9187" w14:textId="77777777" w:rsidTr="005F6E4E">
        <w:trPr>
          <w:trHeight w:val="381"/>
        </w:trPr>
        <w:tc>
          <w:tcPr>
            <w:tcW w:w="567" w:type="dxa"/>
            <w:noWrap/>
            <w:vAlign w:val="center"/>
          </w:tcPr>
          <w:p w14:paraId="4C071BA5" w14:textId="55BCEB47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7417" w14:textId="3D73E985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Borowik szlachetny suszony w opakowaniu - dopuszczony do obrotu grzyb suszony potwierdzony atestem wydanym przez grzyboznawcę według wzoru określonego w rozporządzeniu Ministra Zdrowia. Barwa typowa dla gatunku, smak typowy dla gatunku, bez obcych smaków i zapachów. Postać : suszony, krojony lub cały, wilgotność maksymalnie 12%, zarobaczywienie wtórne niedopuszczalne. Domieszki grzybów innych gatunków niedopuszczalne. Termin przydatności do spożycia 24 miesiące</w:t>
            </w:r>
          </w:p>
        </w:tc>
        <w:tc>
          <w:tcPr>
            <w:tcW w:w="2021" w:type="dxa"/>
            <w:vAlign w:val="center"/>
          </w:tcPr>
          <w:p w14:paraId="23BE6675" w14:textId="1BD2D2D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6D50A6" w14:textId="2B6A114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BC859" w14:textId="4ECAF89C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370" w:type="dxa"/>
            <w:noWrap/>
            <w:vAlign w:val="center"/>
          </w:tcPr>
          <w:p w14:paraId="7501C237" w14:textId="4C44DC4D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5F84A78C" w14:textId="3BD3ED56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30906EA0" w14:textId="77777777" w:rsidTr="005F6E4E">
        <w:trPr>
          <w:trHeight w:val="275"/>
        </w:trPr>
        <w:tc>
          <w:tcPr>
            <w:tcW w:w="567" w:type="dxa"/>
            <w:noWrap/>
            <w:vAlign w:val="center"/>
          </w:tcPr>
          <w:p w14:paraId="0607E8EC" w14:textId="4B9AF12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F6964" w14:textId="22D26AFC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Brzoskwinie połówki w syropie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puszka od 0,4 - 0,9 kg, owoce krojone w plastry w syropie bez syropu glukozowo- </w:t>
            </w:r>
            <w:proofErr w:type="spellStart"/>
            <w:r w:rsidRPr="00BC2805">
              <w:rPr>
                <w:rFonts w:ascii="Lato" w:hAnsi="Lato" w:cs="Arial"/>
                <w:sz w:val="20"/>
                <w:szCs w:val="20"/>
              </w:rPr>
              <w:t>fruktozowego</w:t>
            </w:r>
            <w:proofErr w:type="spellEnd"/>
          </w:p>
        </w:tc>
        <w:tc>
          <w:tcPr>
            <w:tcW w:w="2021" w:type="dxa"/>
            <w:vAlign w:val="center"/>
          </w:tcPr>
          <w:p w14:paraId="4AFB225B" w14:textId="40CBD25D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61CECF" w14:textId="1F2574E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79533" w14:textId="5BB063D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35,00</w:t>
            </w:r>
          </w:p>
        </w:tc>
        <w:tc>
          <w:tcPr>
            <w:tcW w:w="1370" w:type="dxa"/>
            <w:noWrap/>
            <w:vAlign w:val="center"/>
          </w:tcPr>
          <w:p w14:paraId="03336946" w14:textId="1A87AFF4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665A4831" w14:textId="5766B702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68C045A5" w14:textId="77777777" w:rsidTr="005F6E4E">
        <w:trPr>
          <w:trHeight w:val="421"/>
        </w:trPr>
        <w:tc>
          <w:tcPr>
            <w:tcW w:w="567" w:type="dxa"/>
            <w:noWrap/>
            <w:vAlign w:val="center"/>
          </w:tcPr>
          <w:p w14:paraId="2FF0AD0B" w14:textId="558AB81C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10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B4C53" w14:textId="7D5F0CF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Budyń bez cukru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opakowanie 0,5 - 1kg, smak: waniliowy, śmietankowy, czekoladowy.</w:t>
            </w:r>
          </w:p>
        </w:tc>
        <w:tc>
          <w:tcPr>
            <w:tcW w:w="2021" w:type="dxa"/>
            <w:vAlign w:val="center"/>
          </w:tcPr>
          <w:p w14:paraId="7B1BD102" w14:textId="7B8843B0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E3727" w14:textId="7B02D73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6D612" w14:textId="18F23F64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30,00</w:t>
            </w:r>
          </w:p>
        </w:tc>
        <w:tc>
          <w:tcPr>
            <w:tcW w:w="1370" w:type="dxa"/>
            <w:noWrap/>
            <w:vAlign w:val="center"/>
          </w:tcPr>
          <w:p w14:paraId="664F309A" w14:textId="2F2DDE9D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07086967" w14:textId="423CBD10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6A5B4582" w14:textId="77777777" w:rsidTr="005F6E4E">
        <w:trPr>
          <w:trHeight w:val="399"/>
        </w:trPr>
        <w:tc>
          <w:tcPr>
            <w:tcW w:w="567" w:type="dxa"/>
            <w:noWrap/>
            <w:vAlign w:val="center"/>
          </w:tcPr>
          <w:p w14:paraId="333CB1BE" w14:textId="55EE200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11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BA7F5" w14:textId="4280CA7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Chrzan tarty - opakowanie od 0,15 - 0,4 kg, bez octu spirytusowego</w:t>
            </w:r>
          </w:p>
        </w:tc>
        <w:tc>
          <w:tcPr>
            <w:tcW w:w="2021" w:type="dxa"/>
            <w:vAlign w:val="center"/>
          </w:tcPr>
          <w:p w14:paraId="34E724FE" w14:textId="11FBE86B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82E696" w14:textId="37088C77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4D8D2" w14:textId="2076997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25,00</w:t>
            </w:r>
          </w:p>
        </w:tc>
        <w:tc>
          <w:tcPr>
            <w:tcW w:w="1370" w:type="dxa"/>
            <w:noWrap/>
            <w:vAlign w:val="center"/>
          </w:tcPr>
          <w:p w14:paraId="0A8E98FB" w14:textId="1A11B24D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1B8F7A80" w14:textId="1A3FBBBB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62157157" w14:textId="77777777" w:rsidTr="005F6E4E">
        <w:trPr>
          <w:trHeight w:val="509"/>
        </w:trPr>
        <w:tc>
          <w:tcPr>
            <w:tcW w:w="567" w:type="dxa"/>
            <w:noWrap/>
            <w:vAlign w:val="center"/>
          </w:tcPr>
          <w:p w14:paraId="4A86713B" w14:textId="0A582AE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12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2B895" w14:textId="61E38780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Cukier wanilinowy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opakowanie 10- 32g</w:t>
            </w:r>
          </w:p>
        </w:tc>
        <w:tc>
          <w:tcPr>
            <w:tcW w:w="2021" w:type="dxa"/>
            <w:vAlign w:val="center"/>
          </w:tcPr>
          <w:p w14:paraId="3D5FDEEE" w14:textId="17DB3DEB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F83026" w14:textId="5E017F6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BD38F" w14:textId="00EA8F00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8,78</w:t>
            </w:r>
          </w:p>
        </w:tc>
        <w:tc>
          <w:tcPr>
            <w:tcW w:w="1370" w:type="dxa"/>
            <w:noWrap/>
            <w:vAlign w:val="center"/>
          </w:tcPr>
          <w:p w14:paraId="62CFDFCD" w14:textId="29F08EF2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5BC9A6EB" w14:textId="31A1DEE4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06F8ABD" w14:textId="77777777" w:rsidTr="005F6E4E">
        <w:trPr>
          <w:trHeight w:val="435"/>
        </w:trPr>
        <w:tc>
          <w:tcPr>
            <w:tcW w:w="567" w:type="dxa"/>
            <w:noWrap/>
            <w:vAlign w:val="center"/>
          </w:tcPr>
          <w:p w14:paraId="6BAA0CFD" w14:textId="21BDB2D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13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145CF" w14:textId="70D21EA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 xml:space="preserve">Cukier puder </w:t>
            </w:r>
            <w:r w:rsidRPr="00BC2805">
              <w:rPr>
                <w:rFonts w:ascii="Lato" w:hAnsi="Lato" w:cs="Arial"/>
                <w:sz w:val="20"/>
                <w:szCs w:val="20"/>
              </w:rPr>
              <w:t>- pakowany w torebki o wadze 0,5 - 1,0 kg</w:t>
            </w:r>
          </w:p>
        </w:tc>
        <w:tc>
          <w:tcPr>
            <w:tcW w:w="2021" w:type="dxa"/>
            <w:vAlign w:val="center"/>
          </w:tcPr>
          <w:p w14:paraId="12A018CD" w14:textId="6CAAF7B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E43B07" w14:textId="7A80976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94B1E" w14:textId="417CB6E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15,00</w:t>
            </w:r>
          </w:p>
        </w:tc>
        <w:tc>
          <w:tcPr>
            <w:tcW w:w="1370" w:type="dxa"/>
            <w:noWrap/>
            <w:vAlign w:val="center"/>
          </w:tcPr>
          <w:p w14:paraId="678393FD" w14:textId="4B3104E2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3DD145CC" w14:textId="59D7E9CB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0E3BCF09" w14:textId="77777777" w:rsidTr="005F6E4E">
        <w:trPr>
          <w:trHeight w:val="413"/>
        </w:trPr>
        <w:tc>
          <w:tcPr>
            <w:tcW w:w="567" w:type="dxa"/>
            <w:noWrap/>
            <w:vAlign w:val="center"/>
          </w:tcPr>
          <w:p w14:paraId="722A3027" w14:textId="7CCB5125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14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62A8C" w14:textId="00D478BA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Dżem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o smaku truskawkowym, wiśniowym, brzoskwiniowym, słoik od 170- 350g, brak syropu glukozowo-</w:t>
            </w:r>
            <w:proofErr w:type="spellStart"/>
            <w:r w:rsidRPr="00BC2805">
              <w:rPr>
                <w:rFonts w:ascii="Lato" w:hAnsi="Lato" w:cs="Arial"/>
                <w:sz w:val="20"/>
                <w:szCs w:val="20"/>
              </w:rPr>
              <w:t>fruktozowego</w:t>
            </w:r>
            <w:proofErr w:type="spellEnd"/>
            <w:r w:rsidRPr="00BC2805">
              <w:rPr>
                <w:rFonts w:ascii="Lato" w:hAnsi="Lato" w:cs="Arial"/>
                <w:sz w:val="20"/>
                <w:szCs w:val="20"/>
              </w:rPr>
              <w:t xml:space="preserve">, gumy </w:t>
            </w:r>
            <w:proofErr w:type="spellStart"/>
            <w:r w:rsidRPr="00BC2805">
              <w:rPr>
                <w:rFonts w:ascii="Lato" w:hAnsi="Lato" w:cs="Arial"/>
                <w:sz w:val="20"/>
                <w:szCs w:val="20"/>
              </w:rPr>
              <w:t>guar</w:t>
            </w:r>
            <w:proofErr w:type="spellEnd"/>
            <w:r w:rsidRPr="00BC2805">
              <w:rPr>
                <w:rFonts w:ascii="Lato" w:hAnsi="Lato" w:cs="Arial"/>
                <w:sz w:val="20"/>
                <w:szCs w:val="20"/>
              </w:rPr>
              <w:t xml:space="preserve">, </w:t>
            </w:r>
            <w:proofErr w:type="spellStart"/>
            <w:r w:rsidRPr="00BC2805">
              <w:rPr>
                <w:rFonts w:ascii="Lato" w:hAnsi="Lato" w:cs="Arial"/>
                <w:sz w:val="20"/>
                <w:szCs w:val="20"/>
              </w:rPr>
              <w:t>ksantanowej</w:t>
            </w:r>
            <w:proofErr w:type="spellEnd"/>
            <w:r w:rsidRPr="00BC2805">
              <w:rPr>
                <w:rFonts w:ascii="Lato" w:hAnsi="Lato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Lato" w:hAnsi="Lato" w:cs="Arial"/>
                <w:sz w:val="20"/>
                <w:szCs w:val="20"/>
              </w:rPr>
              <w:t>szt</w:t>
            </w:r>
            <w:proofErr w:type="spellEnd"/>
            <w:r>
              <w:rPr>
                <w:rFonts w:ascii="Lato" w:hAnsi="Lato" w:cs="Arial"/>
                <w:sz w:val="20"/>
                <w:szCs w:val="20"/>
              </w:rPr>
              <w:t>..</w:t>
            </w:r>
            <w:proofErr w:type="spellStart"/>
            <w:r w:rsidRPr="00BC2805">
              <w:rPr>
                <w:rFonts w:ascii="Lato" w:hAnsi="Lato" w:cs="Arial"/>
                <w:sz w:val="20"/>
                <w:szCs w:val="20"/>
              </w:rPr>
              <w:t>ucznych</w:t>
            </w:r>
            <w:proofErr w:type="spellEnd"/>
            <w:r w:rsidRPr="00BC2805">
              <w:rPr>
                <w:rFonts w:ascii="Lato" w:hAnsi="Lato" w:cs="Arial"/>
                <w:sz w:val="20"/>
                <w:szCs w:val="20"/>
              </w:rPr>
              <w:t xml:space="preserve"> aromatów, </w:t>
            </w:r>
            <w:r w:rsidRPr="00BC2805">
              <w:rPr>
                <w:rFonts w:ascii="Lato" w:hAnsi="Lato" w:cs="Arial"/>
                <w:sz w:val="20"/>
                <w:szCs w:val="20"/>
              </w:rPr>
              <w:lastRenderedPageBreak/>
              <w:t xml:space="preserve">substancji konserwujących, konsystencja dżemu ma być żelowa, gęsta </w:t>
            </w:r>
          </w:p>
        </w:tc>
        <w:tc>
          <w:tcPr>
            <w:tcW w:w="2021" w:type="dxa"/>
            <w:vAlign w:val="center"/>
          </w:tcPr>
          <w:p w14:paraId="511B29BB" w14:textId="58D11E7A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1CC1DA" w14:textId="323C8110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596A5" w14:textId="6880EBA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241,80</w:t>
            </w:r>
          </w:p>
        </w:tc>
        <w:tc>
          <w:tcPr>
            <w:tcW w:w="1370" w:type="dxa"/>
            <w:noWrap/>
            <w:vAlign w:val="center"/>
          </w:tcPr>
          <w:p w14:paraId="74B11899" w14:textId="3565815F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49098B8F" w14:textId="6B9B06EC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5B84D718" w14:textId="77777777" w:rsidTr="005F6E4E">
        <w:trPr>
          <w:trHeight w:val="406"/>
        </w:trPr>
        <w:tc>
          <w:tcPr>
            <w:tcW w:w="567" w:type="dxa"/>
            <w:noWrap/>
            <w:vAlign w:val="center"/>
          </w:tcPr>
          <w:p w14:paraId="278236D5" w14:textId="348C7F5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15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E4373" w14:textId="7653FEF9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Drożdże uniw</w:t>
            </w:r>
            <w:r>
              <w:rPr>
                <w:rFonts w:ascii="Lato" w:hAnsi="Lato" w:cs="Arial"/>
                <w:sz w:val="20"/>
                <w:szCs w:val="20"/>
              </w:rPr>
              <w:t>e</w:t>
            </w:r>
            <w:r w:rsidRPr="00BC2805">
              <w:rPr>
                <w:rFonts w:ascii="Lato" w:hAnsi="Lato" w:cs="Arial"/>
                <w:sz w:val="20"/>
                <w:szCs w:val="20"/>
              </w:rPr>
              <w:t>rsalne suszone, opakowanie 7 - 8g</w:t>
            </w:r>
          </w:p>
        </w:tc>
        <w:tc>
          <w:tcPr>
            <w:tcW w:w="2021" w:type="dxa"/>
            <w:vAlign w:val="center"/>
          </w:tcPr>
          <w:p w14:paraId="0BEE63DA" w14:textId="7E0E135B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796A33" w14:textId="56302365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C15B8" w14:textId="34DDF62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4,00</w:t>
            </w:r>
          </w:p>
        </w:tc>
        <w:tc>
          <w:tcPr>
            <w:tcW w:w="1370" w:type="dxa"/>
            <w:noWrap/>
            <w:vAlign w:val="center"/>
          </w:tcPr>
          <w:p w14:paraId="430A22F6" w14:textId="17FAFA3F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76EC1F97" w14:textId="1E7F62B8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5699E8AE" w14:textId="77777777" w:rsidTr="005F6E4E">
        <w:trPr>
          <w:trHeight w:val="652"/>
        </w:trPr>
        <w:tc>
          <w:tcPr>
            <w:tcW w:w="567" w:type="dxa"/>
            <w:noWrap/>
            <w:vAlign w:val="center"/>
          </w:tcPr>
          <w:p w14:paraId="123C9BA6" w14:textId="2BB15D5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16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BE04F" w14:textId="201EC2CA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Fasolka czerwona konserwowa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słoik lub puszka z otwieraczem od 0,3 - 0,5kg</w:t>
            </w:r>
          </w:p>
        </w:tc>
        <w:tc>
          <w:tcPr>
            <w:tcW w:w="2021" w:type="dxa"/>
            <w:vAlign w:val="center"/>
          </w:tcPr>
          <w:p w14:paraId="40490899" w14:textId="71E0D925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DB9D83" w14:textId="0FCAB8B4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692D1" w14:textId="423A349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18,00</w:t>
            </w:r>
          </w:p>
        </w:tc>
        <w:tc>
          <w:tcPr>
            <w:tcW w:w="1370" w:type="dxa"/>
            <w:noWrap/>
            <w:vAlign w:val="center"/>
          </w:tcPr>
          <w:p w14:paraId="68AB28CD" w14:textId="6936E35C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09492841" w14:textId="163E25A5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60331588" w14:textId="77777777" w:rsidTr="005F6E4E">
        <w:trPr>
          <w:trHeight w:val="421"/>
        </w:trPr>
        <w:tc>
          <w:tcPr>
            <w:tcW w:w="567" w:type="dxa"/>
            <w:noWrap/>
            <w:vAlign w:val="center"/>
          </w:tcPr>
          <w:p w14:paraId="69803559" w14:textId="530A3B2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17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B84E0" w14:textId="57238C55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Fasolka szparagowa konserwowa - cięta, słoik lub puszka z otwieraczem od 0,34 - 1, 0 kg</w:t>
            </w:r>
          </w:p>
        </w:tc>
        <w:tc>
          <w:tcPr>
            <w:tcW w:w="2021" w:type="dxa"/>
            <w:vAlign w:val="center"/>
          </w:tcPr>
          <w:p w14:paraId="617574A4" w14:textId="67E7FDB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08ADBD" w14:textId="6F1C9127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E16A8" w14:textId="4E00D56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99,00</w:t>
            </w:r>
          </w:p>
        </w:tc>
        <w:tc>
          <w:tcPr>
            <w:tcW w:w="1370" w:type="dxa"/>
            <w:noWrap/>
            <w:vAlign w:val="center"/>
          </w:tcPr>
          <w:p w14:paraId="1BB8138F" w14:textId="14D1979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7FD31755" w14:textId="056BD4DB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0A1D69D6" w14:textId="77777777" w:rsidTr="005F6E4E">
        <w:trPr>
          <w:trHeight w:val="415"/>
        </w:trPr>
        <w:tc>
          <w:tcPr>
            <w:tcW w:w="567" w:type="dxa"/>
            <w:noWrap/>
            <w:vAlign w:val="center"/>
          </w:tcPr>
          <w:p w14:paraId="22CDF3C6" w14:textId="783DB08C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18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DC5F3" w14:textId="09CB87A0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Galaretka owocowa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opakowanie do 1kg, smak truskawkowy, pomarańczowy, brzoskwiniowy i cytrynowy</w:t>
            </w:r>
          </w:p>
        </w:tc>
        <w:tc>
          <w:tcPr>
            <w:tcW w:w="2021" w:type="dxa"/>
            <w:vAlign w:val="center"/>
          </w:tcPr>
          <w:p w14:paraId="756FDF01" w14:textId="4586FF6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CB207F" w14:textId="35F9751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AA126" w14:textId="1106D77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370" w:type="dxa"/>
            <w:noWrap/>
            <w:vAlign w:val="center"/>
          </w:tcPr>
          <w:p w14:paraId="42F4EFB1" w14:textId="4B39C2F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499C3EAE" w14:textId="7D0F338E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0185AE79" w14:textId="77777777" w:rsidTr="005F6E4E">
        <w:trPr>
          <w:trHeight w:val="407"/>
        </w:trPr>
        <w:tc>
          <w:tcPr>
            <w:tcW w:w="567" w:type="dxa"/>
            <w:noWrap/>
            <w:vAlign w:val="center"/>
          </w:tcPr>
          <w:p w14:paraId="2571FB4E" w14:textId="45D4AD74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19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29A88" w14:textId="601ECA6F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Groch żółty łuskany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połówki, w opakowaniu 0,5 -1 kg</w:t>
            </w:r>
          </w:p>
        </w:tc>
        <w:tc>
          <w:tcPr>
            <w:tcW w:w="2021" w:type="dxa"/>
            <w:vAlign w:val="center"/>
          </w:tcPr>
          <w:p w14:paraId="64AF19E9" w14:textId="2D2CFA65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81FCED" w14:textId="3E0E9B6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0DE8D" w14:textId="4E85837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108,00</w:t>
            </w:r>
          </w:p>
        </w:tc>
        <w:tc>
          <w:tcPr>
            <w:tcW w:w="1370" w:type="dxa"/>
            <w:noWrap/>
            <w:vAlign w:val="center"/>
          </w:tcPr>
          <w:p w14:paraId="14F68185" w14:textId="376AAE8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4FD38AEE" w14:textId="737700E8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47E4E3A" w14:textId="77777777" w:rsidTr="005F6E4E">
        <w:trPr>
          <w:trHeight w:val="495"/>
        </w:trPr>
        <w:tc>
          <w:tcPr>
            <w:tcW w:w="567" w:type="dxa"/>
            <w:noWrap/>
            <w:vAlign w:val="center"/>
          </w:tcPr>
          <w:p w14:paraId="0082FB8D" w14:textId="5B1244F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90E6A" w14:textId="1848DED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Groszek konserwowy - słoik lub puszka z otwieraczem od 0,4 - 0,5 kg </w:t>
            </w:r>
          </w:p>
        </w:tc>
        <w:tc>
          <w:tcPr>
            <w:tcW w:w="2021" w:type="dxa"/>
            <w:vAlign w:val="center"/>
          </w:tcPr>
          <w:p w14:paraId="5CAAD4B4" w14:textId="22972715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AEE6F8" w14:textId="516C64E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F68F2" w14:textId="7310664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370" w:type="dxa"/>
            <w:noWrap/>
            <w:vAlign w:val="center"/>
          </w:tcPr>
          <w:p w14:paraId="45C9F63D" w14:textId="02D975A0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6FF85268" w14:textId="59A3FACD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BAD5A1B" w14:textId="77777777" w:rsidTr="005F6E4E">
        <w:trPr>
          <w:trHeight w:val="495"/>
        </w:trPr>
        <w:tc>
          <w:tcPr>
            <w:tcW w:w="567" w:type="dxa"/>
            <w:noWrap/>
            <w:vAlign w:val="center"/>
          </w:tcPr>
          <w:p w14:paraId="1C8BD705" w14:textId="1701E01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21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4AD63" w14:textId="3E99A1C4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Herbatniki- w opakowaniu 50 -100g, o smaku maślanym lub o smaku kakaowym</w:t>
            </w:r>
          </w:p>
        </w:tc>
        <w:tc>
          <w:tcPr>
            <w:tcW w:w="2021" w:type="dxa"/>
            <w:vAlign w:val="center"/>
          </w:tcPr>
          <w:p w14:paraId="033C8F40" w14:textId="4ACB7C8A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504D63" w14:textId="4668E63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59F37" w14:textId="572FD48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260,00</w:t>
            </w:r>
          </w:p>
        </w:tc>
        <w:tc>
          <w:tcPr>
            <w:tcW w:w="1370" w:type="dxa"/>
            <w:noWrap/>
            <w:vAlign w:val="center"/>
          </w:tcPr>
          <w:p w14:paraId="36A9E011" w14:textId="5BAE8F0F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E05B2E9" w14:textId="67EF2014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45BDB766" w14:textId="77777777" w:rsidTr="005F6E4E">
        <w:trPr>
          <w:trHeight w:val="416"/>
        </w:trPr>
        <w:tc>
          <w:tcPr>
            <w:tcW w:w="567" w:type="dxa"/>
            <w:noWrap/>
            <w:vAlign w:val="center"/>
          </w:tcPr>
          <w:p w14:paraId="34667FE5" w14:textId="13681E7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22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555F9" w14:textId="26DFB6DE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 xml:space="preserve">Herbatniki </w:t>
            </w:r>
            <w:r w:rsidRPr="00BC2805">
              <w:rPr>
                <w:rFonts w:ascii="Lato" w:hAnsi="Lato" w:cs="Arial"/>
                <w:sz w:val="20"/>
                <w:szCs w:val="20"/>
              </w:rPr>
              <w:t>bez cukru, waga 30 - 200g</w:t>
            </w:r>
          </w:p>
        </w:tc>
        <w:tc>
          <w:tcPr>
            <w:tcW w:w="2021" w:type="dxa"/>
            <w:vAlign w:val="center"/>
          </w:tcPr>
          <w:p w14:paraId="0E000CDF" w14:textId="2D955BDE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FA9191" w14:textId="41557B97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F3740" w14:textId="60F853A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76,20</w:t>
            </w:r>
          </w:p>
        </w:tc>
        <w:tc>
          <w:tcPr>
            <w:tcW w:w="1370" w:type="dxa"/>
            <w:noWrap/>
            <w:vAlign w:val="center"/>
          </w:tcPr>
          <w:p w14:paraId="49E76858" w14:textId="00133BF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4D9AC67E" w14:textId="3009B93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4EC912F6" w14:textId="77777777" w:rsidTr="005F6E4E">
        <w:trPr>
          <w:trHeight w:val="676"/>
        </w:trPr>
        <w:tc>
          <w:tcPr>
            <w:tcW w:w="567" w:type="dxa"/>
            <w:noWrap/>
            <w:vAlign w:val="center"/>
          </w:tcPr>
          <w:p w14:paraId="1A31A5EA" w14:textId="0D93C9C4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23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6BE06" w14:textId="6F77343E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Herbata czarna </w:t>
            </w:r>
            <w:proofErr w:type="spellStart"/>
            <w:r w:rsidRPr="00BC2805">
              <w:rPr>
                <w:rFonts w:ascii="Lato" w:hAnsi="Lato" w:cs="Arial"/>
                <w:sz w:val="20"/>
                <w:szCs w:val="20"/>
              </w:rPr>
              <w:t>expresowa</w:t>
            </w:r>
            <w:proofErr w:type="spellEnd"/>
            <w:r w:rsidRPr="00BC2805">
              <w:rPr>
                <w:rFonts w:ascii="Lato" w:hAnsi="Lato" w:cs="Arial"/>
                <w:sz w:val="20"/>
                <w:szCs w:val="20"/>
              </w:rPr>
              <w:t xml:space="preserve"> - </w:t>
            </w:r>
            <w:proofErr w:type="spellStart"/>
            <w:r w:rsidRPr="00BC2805">
              <w:rPr>
                <w:rFonts w:ascii="Lato" w:hAnsi="Lato" w:cs="Arial"/>
                <w:sz w:val="20"/>
                <w:szCs w:val="20"/>
              </w:rPr>
              <w:t>earl</w:t>
            </w:r>
            <w:proofErr w:type="spellEnd"/>
            <w:r w:rsidRPr="00BC2805">
              <w:rPr>
                <w:rFonts w:ascii="Lato" w:hAnsi="Lato" w:cs="Arial"/>
                <w:sz w:val="20"/>
                <w:szCs w:val="20"/>
              </w:rPr>
              <w:t xml:space="preserve"> </w:t>
            </w:r>
            <w:proofErr w:type="spellStart"/>
            <w:r w:rsidRPr="00BC2805">
              <w:rPr>
                <w:rFonts w:ascii="Lato" w:hAnsi="Lato" w:cs="Arial"/>
                <w:sz w:val="20"/>
                <w:szCs w:val="20"/>
              </w:rPr>
              <w:t>grey</w:t>
            </w:r>
            <w:proofErr w:type="spellEnd"/>
            <w:r w:rsidRPr="00BC2805">
              <w:rPr>
                <w:rFonts w:ascii="Lato" w:hAnsi="Lato" w:cs="Arial"/>
                <w:sz w:val="20"/>
                <w:szCs w:val="20"/>
              </w:rPr>
              <w:t>, owocowa - w opakowaniu: 100 saszetek, saszetka 2g</w:t>
            </w:r>
          </w:p>
        </w:tc>
        <w:tc>
          <w:tcPr>
            <w:tcW w:w="2021" w:type="dxa"/>
            <w:vAlign w:val="center"/>
          </w:tcPr>
          <w:p w14:paraId="66A4D8F9" w14:textId="704C3270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24BEC4" w14:textId="077329F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75E23" w14:textId="31AEBC2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0,20</w:t>
            </w:r>
          </w:p>
        </w:tc>
        <w:tc>
          <w:tcPr>
            <w:tcW w:w="1370" w:type="dxa"/>
            <w:noWrap/>
            <w:vAlign w:val="center"/>
          </w:tcPr>
          <w:p w14:paraId="46A344FF" w14:textId="260E18D5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009AD424" w14:textId="4ED6EB4F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AEF7B3E" w14:textId="77777777" w:rsidTr="005F6E4E">
        <w:trPr>
          <w:trHeight w:val="431"/>
        </w:trPr>
        <w:tc>
          <w:tcPr>
            <w:tcW w:w="567" w:type="dxa"/>
            <w:noWrap/>
            <w:vAlign w:val="center"/>
          </w:tcPr>
          <w:p w14:paraId="12E955D1" w14:textId="72C5C8A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24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DE7D4" w14:textId="4B1C274F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Kakao - opakowanie 80- 150g, ciemne, aromatyczne, bez cukru, o zawartości tłuszczu kakaowego 10-12%</w:t>
            </w:r>
          </w:p>
        </w:tc>
        <w:tc>
          <w:tcPr>
            <w:tcW w:w="2021" w:type="dxa"/>
            <w:vAlign w:val="center"/>
          </w:tcPr>
          <w:p w14:paraId="0B036CA3" w14:textId="64A651DE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6B5AAC" w14:textId="681EE2D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22777" w14:textId="1775401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13,00</w:t>
            </w:r>
          </w:p>
        </w:tc>
        <w:tc>
          <w:tcPr>
            <w:tcW w:w="1370" w:type="dxa"/>
            <w:noWrap/>
            <w:vAlign w:val="center"/>
          </w:tcPr>
          <w:p w14:paraId="2E30D5CD" w14:textId="78C13614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286DD96" w14:textId="78949FBE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5290B81C" w14:textId="77777777" w:rsidTr="005F6E4E">
        <w:trPr>
          <w:trHeight w:val="527"/>
        </w:trPr>
        <w:tc>
          <w:tcPr>
            <w:tcW w:w="567" w:type="dxa"/>
            <w:noWrap/>
            <w:vAlign w:val="center"/>
          </w:tcPr>
          <w:p w14:paraId="4057B265" w14:textId="1548140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25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3A15B" w14:textId="121CD40C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Kawa rozpuszczalna - liofilizowana, w 100% z ziaren kawy, o charakterystycznym dla produktu smaku i intensywnym zapachu, w opakowaniu hermetycznym 100g -200g </w:t>
            </w:r>
          </w:p>
        </w:tc>
        <w:tc>
          <w:tcPr>
            <w:tcW w:w="2021" w:type="dxa"/>
            <w:vAlign w:val="center"/>
          </w:tcPr>
          <w:p w14:paraId="2C322A01" w14:textId="36465366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822B47" w14:textId="03F05B3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2FE22" w14:textId="0828B25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28,80</w:t>
            </w:r>
          </w:p>
        </w:tc>
        <w:tc>
          <w:tcPr>
            <w:tcW w:w="1370" w:type="dxa"/>
            <w:noWrap/>
            <w:vAlign w:val="center"/>
          </w:tcPr>
          <w:p w14:paraId="329C5929" w14:textId="02D5A389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331548A5" w14:textId="5C249785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56E2787B" w14:textId="77777777" w:rsidTr="005F6E4E">
        <w:trPr>
          <w:trHeight w:val="379"/>
        </w:trPr>
        <w:tc>
          <w:tcPr>
            <w:tcW w:w="567" w:type="dxa"/>
            <w:noWrap/>
            <w:vAlign w:val="center"/>
          </w:tcPr>
          <w:p w14:paraId="14F3DFAB" w14:textId="56BEEDB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86043" w14:textId="76FF9BBC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Kawa mielona - Skład: 100% ziaren gatunku </w:t>
            </w:r>
            <w:proofErr w:type="spellStart"/>
            <w:r w:rsidRPr="00BC2805">
              <w:rPr>
                <w:rFonts w:ascii="Lato" w:hAnsi="Lato" w:cs="Arial"/>
                <w:sz w:val="20"/>
                <w:szCs w:val="20"/>
              </w:rPr>
              <w:t>Arabica</w:t>
            </w:r>
            <w:proofErr w:type="spellEnd"/>
            <w:r w:rsidRPr="00BC2805">
              <w:rPr>
                <w:rFonts w:ascii="Lato" w:hAnsi="Lato" w:cs="Arial"/>
                <w:sz w:val="20"/>
                <w:szCs w:val="20"/>
              </w:rPr>
              <w:t xml:space="preserve">, rodzaj kawa czarna mielona , cechy dodatkowe: produkt nie zawierający barwników , Stopień palenia: Średni 5/10 do 7/10, , wielkość opakowania 250 g </w:t>
            </w:r>
          </w:p>
        </w:tc>
        <w:tc>
          <w:tcPr>
            <w:tcW w:w="2021" w:type="dxa"/>
            <w:vAlign w:val="center"/>
          </w:tcPr>
          <w:p w14:paraId="09F1CC93" w14:textId="0FAF4AAB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41DBFA" w14:textId="36E75CE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0BE9E" w14:textId="1C4E4A0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6,00</w:t>
            </w:r>
          </w:p>
        </w:tc>
        <w:tc>
          <w:tcPr>
            <w:tcW w:w="1370" w:type="dxa"/>
            <w:noWrap/>
            <w:vAlign w:val="center"/>
          </w:tcPr>
          <w:p w14:paraId="22BD811A" w14:textId="69008E95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5B0E83C8" w14:textId="06F4662D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322CCCDD" w14:textId="77777777" w:rsidTr="005F6E4E">
        <w:trPr>
          <w:trHeight w:val="514"/>
        </w:trPr>
        <w:tc>
          <w:tcPr>
            <w:tcW w:w="567" w:type="dxa"/>
            <w:noWrap/>
            <w:vAlign w:val="center"/>
          </w:tcPr>
          <w:p w14:paraId="4934E4F1" w14:textId="08F43F1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27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FDEBA" w14:textId="47067129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 xml:space="preserve">Kaszka </w:t>
            </w:r>
            <w:proofErr w:type="spellStart"/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mleczno</w:t>
            </w:r>
            <w:proofErr w:type="spellEnd"/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 xml:space="preserve"> ryżowa 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- sypka, smak bananowy, malinowy, truskawkowy, opakowanie = 230g -300g </w:t>
            </w:r>
          </w:p>
        </w:tc>
        <w:tc>
          <w:tcPr>
            <w:tcW w:w="2021" w:type="dxa"/>
            <w:vAlign w:val="center"/>
          </w:tcPr>
          <w:p w14:paraId="66502BA2" w14:textId="470D3FBE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A6CA2F" w14:textId="64E3547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728DF" w14:textId="027A147C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71,30</w:t>
            </w:r>
          </w:p>
        </w:tc>
        <w:tc>
          <w:tcPr>
            <w:tcW w:w="1370" w:type="dxa"/>
            <w:noWrap/>
            <w:vAlign w:val="center"/>
          </w:tcPr>
          <w:p w14:paraId="48D7A48A" w14:textId="194928C5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13D01E73" w14:textId="06983C2C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792A2B17" w14:textId="77777777" w:rsidTr="005F6E4E">
        <w:trPr>
          <w:trHeight w:val="408"/>
        </w:trPr>
        <w:tc>
          <w:tcPr>
            <w:tcW w:w="567" w:type="dxa"/>
            <w:noWrap/>
            <w:vAlign w:val="center"/>
          </w:tcPr>
          <w:p w14:paraId="7BBBFEC4" w14:textId="36F7DE2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28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29A627" w14:textId="5D30011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Ketchup - opakowanie plastikowe od 0,5-1,0 kg, łagodny, gęsty, bez konserwantów</w:t>
            </w:r>
          </w:p>
        </w:tc>
        <w:tc>
          <w:tcPr>
            <w:tcW w:w="2021" w:type="dxa"/>
            <w:vAlign w:val="center"/>
          </w:tcPr>
          <w:p w14:paraId="36D8173C" w14:textId="3F5CFCF5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003663" w14:textId="002D526C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3226B" w14:textId="20707FC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76,00</w:t>
            </w:r>
          </w:p>
        </w:tc>
        <w:tc>
          <w:tcPr>
            <w:tcW w:w="1370" w:type="dxa"/>
            <w:noWrap/>
            <w:vAlign w:val="center"/>
          </w:tcPr>
          <w:p w14:paraId="2EBC5464" w14:textId="5A9DDD86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09FE3B00" w14:textId="3D54005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5DDE3DED" w14:textId="77777777" w:rsidTr="005F6E4E">
        <w:trPr>
          <w:trHeight w:val="385"/>
        </w:trPr>
        <w:tc>
          <w:tcPr>
            <w:tcW w:w="567" w:type="dxa"/>
            <w:noWrap/>
            <w:vAlign w:val="center"/>
          </w:tcPr>
          <w:p w14:paraId="61C4051E" w14:textId="29B77EE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29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5422A" w14:textId="15A6CF56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Kisiel bez cukru - w opakowaniu 0,5 - 1kg, smak truskawkowy, malinowy, wiśniowy i cytrynowy</w:t>
            </w:r>
          </w:p>
        </w:tc>
        <w:tc>
          <w:tcPr>
            <w:tcW w:w="2021" w:type="dxa"/>
            <w:vAlign w:val="center"/>
          </w:tcPr>
          <w:p w14:paraId="3CC81F2C" w14:textId="75981BD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60B39F" w14:textId="65BFBB3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7D664" w14:textId="16E3185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5,00</w:t>
            </w:r>
          </w:p>
        </w:tc>
        <w:tc>
          <w:tcPr>
            <w:tcW w:w="1370" w:type="dxa"/>
            <w:noWrap/>
            <w:vAlign w:val="center"/>
          </w:tcPr>
          <w:p w14:paraId="2F48AF4B" w14:textId="63D1658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1279988E" w14:textId="49BC9C9F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78F9B1BE" w14:textId="77777777" w:rsidTr="005F6E4E">
        <w:trPr>
          <w:trHeight w:val="508"/>
        </w:trPr>
        <w:tc>
          <w:tcPr>
            <w:tcW w:w="567" w:type="dxa"/>
            <w:noWrap/>
            <w:vAlign w:val="center"/>
          </w:tcPr>
          <w:p w14:paraId="31FA8BBC" w14:textId="1BCEC6E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30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F6E94" w14:textId="10FC812D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Kokosowe wiórki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opakowanie 80-100g, bez substancji konserwuj</w:t>
            </w:r>
            <w:r>
              <w:rPr>
                <w:rFonts w:ascii="Lato" w:hAnsi="Lato" w:cs="Arial"/>
                <w:sz w:val="20"/>
                <w:szCs w:val="20"/>
              </w:rPr>
              <w:t>ą</w:t>
            </w:r>
            <w:r w:rsidRPr="00BC2805">
              <w:rPr>
                <w:rFonts w:ascii="Lato" w:hAnsi="Lato" w:cs="Arial"/>
                <w:sz w:val="20"/>
                <w:szCs w:val="20"/>
              </w:rPr>
              <w:t>cych</w:t>
            </w:r>
          </w:p>
        </w:tc>
        <w:tc>
          <w:tcPr>
            <w:tcW w:w="2021" w:type="dxa"/>
            <w:vAlign w:val="center"/>
          </w:tcPr>
          <w:p w14:paraId="77D22850" w14:textId="3F47A732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616B57" w14:textId="077F3AB4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FC033" w14:textId="212995A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370" w:type="dxa"/>
            <w:noWrap/>
            <w:vAlign w:val="center"/>
          </w:tcPr>
          <w:p w14:paraId="4C5D24F7" w14:textId="170C47BF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C5FF9AA" w14:textId="3AFD0096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798373AB" w14:textId="77777777" w:rsidTr="005F6E4E">
        <w:trPr>
          <w:trHeight w:val="415"/>
        </w:trPr>
        <w:tc>
          <w:tcPr>
            <w:tcW w:w="567" w:type="dxa"/>
            <w:noWrap/>
            <w:vAlign w:val="center"/>
          </w:tcPr>
          <w:p w14:paraId="1E24AEB3" w14:textId="60C78B7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31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ED96E" w14:textId="58E7D97A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Kompot - słoik = 0,8 - 1,0 L, o smaku truskawkowym, czereśniowym , słodzony, łagodny w smaku, nie kwaśny, wyklucza się smak wiśniowy, aroniowy, agrestowy.</w:t>
            </w:r>
          </w:p>
        </w:tc>
        <w:tc>
          <w:tcPr>
            <w:tcW w:w="2021" w:type="dxa"/>
            <w:vAlign w:val="center"/>
          </w:tcPr>
          <w:p w14:paraId="6BF8009D" w14:textId="208427D2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C74F5" w14:textId="36FBD2F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L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FAED9" w14:textId="535FE00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270,00</w:t>
            </w:r>
          </w:p>
        </w:tc>
        <w:tc>
          <w:tcPr>
            <w:tcW w:w="1370" w:type="dxa"/>
            <w:noWrap/>
            <w:vAlign w:val="center"/>
          </w:tcPr>
          <w:p w14:paraId="77C39E7C" w14:textId="112FD84D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6A3EB37" w14:textId="37173A99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10FFA9BA" w14:textId="77777777" w:rsidTr="005F6E4E">
        <w:trPr>
          <w:trHeight w:val="613"/>
        </w:trPr>
        <w:tc>
          <w:tcPr>
            <w:tcW w:w="567" w:type="dxa"/>
            <w:noWrap/>
            <w:vAlign w:val="center"/>
          </w:tcPr>
          <w:p w14:paraId="42F96D65" w14:textId="1D73719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32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E68259" w14:textId="518F10C9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Kwas cytrynowy - opakowanie do 20g - 100g, grube ziarenka</w:t>
            </w:r>
          </w:p>
        </w:tc>
        <w:tc>
          <w:tcPr>
            <w:tcW w:w="2021" w:type="dxa"/>
            <w:vAlign w:val="center"/>
          </w:tcPr>
          <w:p w14:paraId="27237530" w14:textId="6AE21EE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5378CC" w14:textId="75D879A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DF318" w14:textId="2022E9C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6,00</w:t>
            </w:r>
          </w:p>
        </w:tc>
        <w:tc>
          <w:tcPr>
            <w:tcW w:w="1370" w:type="dxa"/>
            <w:noWrap/>
            <w:vAlign w:val="center"/>
          </w:tcPr>
          <w:p w14:paraId="1873900D" w14:textId="304BE42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469FC45" w14:textId="0FA461E2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4E068616" w14:textId="77777777" w:rsidTr="005F6E4E">
        <w:trPr>
          <w:trHeight w:val="417"/>
        </w:trPr>
        <w:tc>
          <w:tcPr>
            <w:tcW w:w="567" w:type="dxa"/>
            <w:noWrap/>
            <w:vAlign w:val="center"/>
          </w:tcPr>
          <w:p w14:paraId="3B1F0310" w14:textId="022130D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33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54306" w14:textId="7883C555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Koncentrat pomidorowy - minimum 28- 30%, w opakowaniu od 0,9 - 2 kg, gęsta pasta, barwa czerwona, bez konserwantów </w:t>
            </w:r>
          </w:p>
        </w:tc>
        <w:tc>
          <w:tcPr>
            <w:tcW w:w="2021" w:type="dxa"/>
            <w:vAlign w:val="center"/>
          </w:tcPr>
          <w:p w14:paraId="3DA8F839" w14:textId="7D7CBD95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4781A5" w14:textId="0CC029E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54FBD" w14:textId="7670353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275,00</w:t>
            </w:r>
          </w:p>
        </w:tc>
        <w:tc>
          <w:tcPr>
            <w:tcW w:w="1370" w:type="dxa"/>
            <w:noWrap/>
            <w:vAlign w:val="center"/>
          </w:tcPr>
          <w:p w14:paraId="0E10D35D" w14:textId="12D39F2A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36895820" w14:textId="35518121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41E3D024" w14:textId="77777777" w:rsidTr="005F6E4E">
        <w:trPr>
          <w:trHeight w:val="600"/>
        </w:trPr>
        <w:tc>
          <w:tcPr>
            <w:tcW w:w="567" w:type="dxa"/>
            <w:noWrap/>
            <w:vAlign w:val="center"/>
          </w:tcPr>
          <w:p w14:paraId="6B52D840" w14:textId="7E4E4DF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34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EFC6B" w14:textId="723657AB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Krem do smarowania - o smaku czekoladowym lub czekoladowo- </w:t>
            </w:r>
            <w:r w:rsidRPr="00BC2805">
              <w:rPr>
                <w:rFonts w:ascii="Lato" w:hAnsi="Lato" w:cs="Arial"/>
                <w:sz w:val="20"/>
                <w:szCs w:val="20"/>
              </w:rPr>
              <w:lastRenderedPageBreak/>
              <w:t>orzechowym, - w opakowaniu 250-500g, bez dodatku oleju palmowego</w:t>
            </w:r>
          </w:p>
        </w:tc>
        <w:tc>
          <w:tcPr>
            <w:tcW w:w="2021" w:type="dxa"/>
            <w:vAlign w:val="center"/>
          </w:tcPr>
          <w:p w14:paraId="5F6687BC" w14:textId="188171E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722297" w14:textId="43135C5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5FF40" w14:textId="49B64D5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5,60</w:t>
            </w:r>
          </w:p>
        </w:tc>
        <w:tc>
          <w:tcPr>
            <w:tcW w:w="1370" w:type="dxa"/>
            <w:noWrap/>
            <w:vAlign w:val="center"/>
          </w:tcPr>
          <w:p w14:paraId="4F3E38F4" w14:textId="1E0D2380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11BC867" w14:textId="1C5FB0C4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02CEBC80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5BB4BBCF" w14:textId="7594A440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35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5E005" w14:textId="29CE3CD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Kukurydza konserwowa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słoik lub puszka z otwieraczem od 0,17 - 0,5 kg, bez dodatku cukru</w:t>
            </w:r>
          </w:p>
        </w:tc>
        <w:tc>
          <w:tcPr>
            <w:tcW w:w="2021" w:type="dxa"/>
            <w:vAlign w:val="center"/>
          </w:tcPr>
          <w:p w14:paraId="73C00843" w14:textId="5FC4438E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9FA7C" w14:textId="58CACAB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B4288" w14:textId="71C275E5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213,00</w:t>
            </w:r>
          </w:p>
        </w:tc>
        <w:tc>
          <w:tcPr>
            <w:tcW w:w="1370" w:type="dxa"/>
            <w:noWrap/>
            <w:vAlign w:val="center"/>
          </w:tcPr>
          <w:p w14:paraId="3C94534B" w14:textId="7D47CB5D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14C2FB3" w14:textId="5278BF18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186F1DF5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4A731BCF" w14:textId="38186C5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36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EA98B" w14:textId="40EA594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Majonez - gęsty, barwa kremowa, słoik od 0,5 -1kg, brak E385 (EDTA), </w:t>
            </w:r>
            <w:r>
              <w:rPr>
                <w:rFonts w:ascii="Lato" w:hAnsi="Lato" w:cs="Arial"/>
                <w:sz w:val="20"/>
                <w:szCs w:val="20"/>
              </w:rPr>
              <w:t>szt</w:t>
            </w:r>
            <w:r w:rsidRPr="00BC2805">
              <w:rPr>
                <w:rFonts w:ascii="Lato" w:hAnsi="Lato" w:cs="Arial"/>
                <w:sz w:val="20"/>
                <w:szCs w:val="20"/>
              </w:rPr>
              <w:t>ucznych aromatów, skrobi, substancji zagęszczających, kwasu fosforowego (E338), jaj w proszku, substancji konserwujących, substancji stabilizujących</w:t>
            </w:r>
          </w:p>
        </w:tc>
        <w:tc>
          <w:tcPr>
            <w:tcW w:w="2021" w:type="dxa"/>
            <w:vAlign w:val="center"/>
          </w:tcPr>
          <w:p w14:paraId="10BB0F11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DC348" w14:textId="76CF255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9A5A2" w14:textId="4C31CA3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203,00</w:t>
            </w:r>
          </w:p>
        </w:tc>
        <w:tc>
          <w:tcPr>
            <w:tcW w:w="1370" w:type="dxa"/>
            <w:noWrap/>
            <w:vAlign w:val="center"/>
          </w:tcPr>
          <w:p w14:paraId="0CD3F0BA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39C6BDE0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2E952B8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798E9731" w14:textId="19A382F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37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B248A" w14:textId="4CBDE0B4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Makaron bezglutenowy -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w opakowaniu 500-1000g, oznaczony znakiem przekre</w:t>
            </w:r>
            <w:r>
              <w:rPr>
                <w:rFonts w:ascii="Lato" w:hAnsi="Lato" w:cs="Arial"/>
                <w:sz w:val="20"/>
                <w:szCs w:val="20"/>
              </w:rPr>
              <w:t>ś</w:t>
            </w:r>
            <w:r w:rsidRPr="00BC2805">
              <w:rPr>
                <w:rFonts w:ascii="Lato" w:hAnsi="Lato" w:cs="Arial"/>
                <w:sz w:val="20"/>
                <w:szCs w:val="20"/>
              </w:rPr>
              <w:t>lonego kłosa.</w:t>
            </w:r>
          </w:p>
        </w:tc>
        <w:tc>
          <w:tcPr>
            <w:tcW w:w="2021" w:type="dxa"/>
            <w:vAlign w:val="center"/>
          </w:tcPr>
          <w:p w14:paraId="53C5B825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364093" w14:textId="03D88587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83F24" w14:textId="2D27EC9C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370" w:type="dxa"/>
            <w:noWrap/>
            <w:vAlign w:val="center"/>
          </w:tcPr>
          <w:p w14:paraId="5B7B0598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199276EE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679E0BC2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3E0E0111" w14:textId="5BBC625C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BBF32" w14:textId="3F32EA2B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 xml:space="preserve">Masa makowa 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- w opakowaniu 800-1000g, bez dodatku syropu glukozowo- </w:t>
            </w:r>
            <w:proofErr w:type="spellStart"/>
            <w:r w:rsidRPr="00BC2805">
              <w:rPr>
                <w:rFonts w:ascii="Lato" w:hAnsi="Lato" w:cs="Arial"/>
                <w:sz w:val="20"/>
                <w:szCs w:val="20"/>
              </w:rPr>
              <w:t>fruktozowego</w:t>
            </w:r>
            <w:proofErr w:type="spellEnd"/>
          </w:p>
        </w:tc>
        <w:tc>
          <w:tcPr>
            <w:tcW w:w="2021" w:type="dxa"/>
            <w:vAlign w:val="center"/>
          </w:tcPr>
          <w:p w14:paraId="06F2A8B9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3F8698" w14:textId="2487368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B3056" w14:textId="6FACF8D5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5,00</w:t>
            </w:r>
          </w:p>
        </w:tc>
        <w:tc>
          <w:tcPr>
            <w:tcW w:w="1370" w:type="dxa"/>
            <w:noWrap/>
            <w:vAlign w:val="center"/>
          </w:tcPr>
          <w:p w14:paraId="241A3926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1D0F1B7B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1E70089D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68E92813" w14:textId="24AB7D50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356D7" w14:textId="04B481BF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Mąka bezglutenowa -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w opakowaniu 500-1000g, oznaczona znakiem przekre</w:t>
            </w:r>
            <w:r>
              <w:rPr>
                <w:rFonts w:ascii="Lato" w:hAnsi="Lato" w:cs="Arial"/>
                <w:sz w:val="20"/>
                <w:szCs w:val="20"/>
              </w:rPr>
              <w:t>ś</w:t>
            </w:r>
            <w:r w:rsidRPr="00BC2805">
              <w:rPr>
                <w:rFonts w:ascii="Lato" w:hAnsi="Lato" w:cs="Arial"/>
                <w:sz w:val="20"/>
                <w:szCs w:val="20"/>
              </w:rPr>
              <w:t>lonego kłosa.</w:t>
            </w:r>
          </w:p>
        </w:tc>
        <w:tc>
          <w:tcPr>
            <w:tcW w:w="2021" w:type="dxa"/>
            <w:vAlign w:val="center"/>
          </w:tcPr>
          <w:p w14:paraId="22174C33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D30F0D" w14:textId="7243B28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54D5A" w14:textId="59D2ED40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370" w:type="dxa"/>
            <w:noWrap/>
            <w:vAlign w:val="center"/>
          </w:tcPr>
          <w:p w14:paraId="4EA53143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325FC0B1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0450A2D8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5A778D3D" w14:textId="4635F42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40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234D4" w14:textId="09BB4770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 xml:space="preserve">Miód pszczeli 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- naturalny, płynny, w opakowaniu jednostkowym 1 </w:t>
            </w:r>
            <w:r>
              <w:rPr>
                <w:rFonts w:ascii="Lato" w:hAnsi="Lato" w:cs="Arial"/>
                <w:sz w:val="20"/>
                <w:szCs w:val="20"/>
              </w:rPr>
              <w:t>szt...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= 25g</w:t>
            </w:r>
          </w:p>
        </w:tc>
        <w:tc>
          <w:tcPr>
            <w:tcW w:w="2021" w:type="dxa"/>
            <w:vAlign w:val="center"/>
          </w:tcPr>
          <w:p w14:paraId="3361706C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22BD0C" w14:textId="2A23FA6C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B38B9" w14:textId="0BE4A36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55,00</w:t>
            </w:r>
          </w:p>
        </w:tc>
        <w:tc>
          <w:tcPr>
            <w:tcW w:w="1370" w:type="dxa"/>
            <w:noWrap/>
            <w:vAlign w:val="center"/>
          </w:tcPr>
          <w:p w14:paraId="787BCFFE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40E74BB8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7602919C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0F4FCF09" w14:textId="411C1C4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41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64F42" w14:textId="2D4E8959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Miód pszczeli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naturalny, płynny, w opakowaniu jednostkowym 0,6 - 1,25 kg</w:t>
            </w:r>
          </w:p>
        </w:tc>
        <w:tc>
          <w:tcPr>
            <w:tcW w:w="2021" w:type="dxa"/>
            <w:vAlign w:val="center"/>
          </w:tcPr>
          <w:p w14:paraId="69DB5949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FD3C35" w14:textId="414AC8F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B8C4D" w14:textId="5D5DFA50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12,00</w:t>
            </w:r>
          </w:p>
        </w:tc>
        <w:tc>
          <w:tcPr>
            <w:tcW w:w="1370" w:type="dxa"/>
            <w:noWrap/>
            <w:vAlign w:val="center"/>
          </w:tcPr>
          <w:p w14:paraId="14425804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5037569C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8987685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027B9F55" w14:textId="61F7404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42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C3D2B" w14:textId="3F779CAD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proofErr w:type="spellStart"/>
            <w:r w:rsidRPr="00BC2805">
              <w:rPr>
                <w:rFonts w:ascii="Lato" w:hAnsi="Lato" w:cs="Arial"/>
                <w:sz w:val="20"/>
                <w:szCs w:val="20"/>
              </w:rPr>
              <w:t>Musli</w:t>
            </w:r>
            <w:proofErr w:type="spellEnd"/>
            <w:r w:rsidRPr="00BC2805">
              <w:rPr>
                <w:rFonts w:ascii="Lato" w:hAnsi="Lato" w:cs="Arial"/>
                <w:sz w:val="20"/>
                <w:szCs w:val="20"/>
              </w:rPr>
              <w:t xml:space="preserve"> owocowe - pakowane w torebki od 0,35 - 1kg; produkt w 100% bez </w:t>
            </w:r>
            <w:r>
              <w:rPr>
                <w:rFonts w:ascii="Lato" w:hAnsi="Lato" w:cs="Arial"/>
                <w:sz w:val="20"/>
                <w:szCs w:val="20"/>
              </w:rPr>
              <w:t>szt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ucznych dodatków, bez dodatku substancji konserwujących, bez dodatku wzmacniaczy smaku, bez dodatku </w:t>
            </w:r>
            <w:r>
              <w:rPr>
                <w:rFonts w:ascii="Lato" w:hAnsi="Lato" w:cs="Arial"/>
                <w:sz w:val="20"/>
                <w:szCs w:val="20"/>
              </w:rPr>
              <w:t>szt</w:t>
            </w:r>
            <w:r w:rsidRPr="00BC2805">
              <w:rPr>
                <w:rFonts w:ascii="Lato" w:hAnsi="Lato" w:cs="Arial"/>
                <w:sz w:val="20"/>
                <w:szCs w:val="20"/>
              </w:rPr>
              <w:t>ucznych aromatów i barwników, bez dodatku emulgatorów i substancji spulchniających, z płatkami zbożowymi : owies, jęczmień, pszenica, kukurydza, z zawartością owoców: żurawina, daktyl, jabłko, rodzynki, morele, ananas</w:t>
            </w:r>
          </w:p>
        </w:tc>
        <w:tc>
          <w:tcPr>
            <w:tcW w:w="2021" w:type="dxa"/>
            <w:vAlign w:val="center"/>
          </w:tcPr>
          <w:p w14:paraId="13E38ACB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505501" w14:textId="6D0B98D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9D73C" w14:textId="7958C2F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18,00</w:t>
            </w:r>
          </w:p>
        </w:tc>
        <w:tc>
          <w:tcPr>
            <w:tcW w:w="1370" w:type="dxa"/>
            <w:noWrap/>
            <w:vAlign w:val="center"/>
          </w:tcPr>
          <w:p w14:paraId="07230AC4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6660BF51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557C0843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72AC2AF0" w14:textId="3E141C3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82B01" w14:textId="0F42D78C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Mu</w:t>
            </w:r>
            <w:r>
              <w:rPr>
                <w:rFonts w:ascii="Lato" w:hAnsi="Lato" w:cs="Arial"/>
                <w:sz w:val="20"/>
                <w:szCs w:val="20"/>
              </w:rPr>
              <w:t>szt</w:t>
            </w:r>
            <w:r w:rsidRPr="00BC2805">
              <w:rPr>
                <w:rFonts w:ascii="Lato" w:hAnsi="Lato" w:cs="Arial"/>
                <w:sz w:val="20"/>
                <w:szCs w:val="20"/>
              </w:rPr>
              <w:t>arda - bez konserwantów, opakowanie od 0,4 - 1kg , łagodny smak</w:t>
            </w:r>
          </w:p>
        </w:tc>
        <w:tc>
          <w:tcPr>
            <w:tcW w:w="2021" w:type="dxa"/>
            <w:vAlign w:val="center"/>
          </w:tcPr>
          <w:p w14:paraId="38969BE8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E7E542" w14:textId="70F47C40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2BD83" w14:textId="5D3CCA95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370" w:type="dxa"/>
            <w:noWrap/>
            <w:vAlign w:val="center"/>
          </w:tcPr>
          <w:p w14:paraId="343D2EB2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A352FEB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319EC321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6F1F0924" w14:textId="0A010BA4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44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E97C7" w14:textId="76647382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Ocet -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butelka = 0,5 - 1L, spirytusowy 10%</w:t>
            </w:r>
          </w:p>
        </w:tc>
        <w:tc>
          <w:tcPr>
            <w:tcW w:w="2021" w:type="dxa"/>
            <w:vAlign w:val="center"/>
          </w:tcPr>
          <w:p w14:paraId="09015DC6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773C6A" w14:textId="6E4F89F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L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56CEC" w14:textId="0034A75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30,00</w:t>
            </w:r>
          </w:p>
        </w:tc>
        <w:tc>
          <w:tcPr>
            <w:tcW w:w="1370" w:type="dxa"/>
            <w:noWrap/>
            <w:vAlign w:val="center"/>
          </w:tcPr>
          <w:p w14:paraId="11407F57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7261EBC4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3F3ECE72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4A4FF8CF" w14:textId="57983BC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45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8EEB8" w14:textId="381A757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 xml:space="preserve">Oliwa z oliwek z pierwszego tłoczenia </w:t>
            </w:r>
            <w:r w:rsidRPr="00BC2805">
              <w:rPr>
                <w:rFonts w:ascii="Lato" w:hAnsi="Lato" w:cs="Arial"/>
                <w:sz w:val="20"/>
                <w:szCs w:val="20"/>
              </w:rPr>
              <w:t>- butelka o pojemności 0,5-1,0L. Produkt w ciemnej szklanej butelce, która chroni zawartość przed działaniem promieni słonecznych, uzyskany bezpośrednio z oliwek i wyłącznie za pomocą środków mechanicznych, nadający si</w:t>
            </w:r>
            <w:r>
              <w:rPr>
                <w:rFonts w:ascii="Lato" w:hAnsi="Lato" w:cs="Arial"/>
                <w:sz w:val="20"/>
                <w:szCs w:val="20"/>
              </w:rPr>
              <w:t>ę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do pieczenia i smażenia. Produkt o charakterystycznym, lekko gorzkawym smakiem z nutami korzennymi</w:t>
            </w:r>
          </w:p>
        </w:tc>
        <w:tc>
          <w:tcPr>
            <w:tcW w:w="2021" w:type="dxa"/>
            <w:vAlign w:val="center"/>
          </w:tcPr>
          <w:p w14:paraId="66BAFAA8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2EFBF0" w14:textId="7C6D16D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L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3F828" w14:textId="7F04C66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6,00</w:t>
            </w:r>
          </w:p>
        </w:tc>
        <w:tc>
          <w:tcPr>
            <w:tcW w:w="1370" w:type="dxa"/>
            <w:noWrap/>
            <w:vAlign w:val="center"/>
          </w:tcPr>
          <w:p w14:paraId="70D40BCB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11D54EDA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41706E3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587DD784" w14:textId="0F01B74C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46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1B6DF" w14:textId="2F3412D9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Olej rzepakowy -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butelka o pojemności 0,75 - 1,0 L, nadający się do pieczenia i smażenia</w:t>
            </w:r>
          </w:p>
        </w:tc>
        <w:tc>
          <w:tcPr>
            <w:tcW w:w="2021" w:type="dxa"/>
            <w:vAlign w:val="center"/>
          </w:tcPr>
          <w:p w14:paraId="18918AA4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807259" w14:textId="0012C414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L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F7FB9" w14:textId="753CBC7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618,00</w:t>
            </w:r>
          </w:p>
        </w:tc>
        <w:tc>
          <w:tcPr>
            <w:tcW w:w="1370" w:type="dxa"/>
            <w:noWrap/>
            <w:vAlign w:val="center"/>
          </w:tcPr>
          <w:p w14:paraId="4BC3A94F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C431205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8DEC773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1F9E5BC4" w14:textId="1C15A30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32C19" w14:textId="7BC3ED6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Ogórek konserwowy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słoik - 0,7 - 0,9kg, o smaku łagodnym, małe ogórki w całości</w:t>
            </w:r>
          </w:p>
        </w:tc>
        <w:tc>
          <w:tcPr>
            <w:tcW w:w="2021" w:type="dxa"/>
            <w:vAlign w:val="center"/>
          </w:tcPr>
          <w:p w14:paraId="5B2F6FE8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E4F34B" w14:textId="6AF8D1C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6602E" w14:textId="3617992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289,00</w:t>
            </w:r>
          </w:p>
        </w:tc>
        <w:tc>
          <w:tcPr>
            <w:tcW w:w="1370" w:type="dxa"/>
            <w:noWrap/>
            <w:vAlign w:val="center"/>
          </w:tcPr>
          <w:p w14:paraId="3BB4C00B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0383F3D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796E101E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35E14855" w14:textId="06938D55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48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0B308" w14:textId="2676F80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Papryka czerwona konserwowa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słoik 0,6 - 1,0 kg, krojona w paski, półsłodka</w:t>
            </w:r>
          </w:p>
        </w:tc>
        <w:tc>
          <w:tcPr>
            <w:tcW w:w="2021" w:type="dxa"/>
            <w:vAlign w:val="center"/>
          </w:tcPr>
          <w:p w14:paraId="1600FEB1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379C66" w14:textId="6693FCE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7D590" w14:textId="425BE26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150,00</w:t>
            </w:r>
          </w:p>
        </w:tc>
        <w:tc>
          <w:tcPr>
            <w:tcW w:w="1370" w:type="dxa"/>
            <w:noWrap/>
            <w:vAlign w:val="center"/>
          </w:tcPr>
          <w:p w14:paraId="3748CD5B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7EFADFF1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361CEBCC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490856FA" w14:textId="07CDC40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49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D818C" w14:textId="3D15471C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Płatki kukurydziane -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barwa swoista dla produktu, pakowane w torebki od 0,5 - 1kg; </w:t>
            </w:r>
          </w:p>
        </w:tc>
        <w:tc>
          <w:tcPr>
            <w:tcW w:w="2021" w:type="dxa"/>
            <w:vAlign w:val="center"/>
          </w:tcPr>
          <w:p w14:paraId="1B5FB1B3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30F1B3" w14:textId="565A3A74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5396C" w14:textId="5A099D2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55,00</w:t>
            </w:r>
          </w:p>
        </w:tc>
        <w:tc>
          <w:tcPr>
            <w:tcW w:w="1370" w:type="dxa"/>
            <w:noWrap/>
            <w:vAlign w:val="center"/>
          </w:tcPr>
          <w:p w14:paraId="7C688C18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51D366D5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3D4E78EA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4ED6D7C2" w14:textId="22BA447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50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FFC87" w14:textId="7455C39A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Płatki śniadaniowe czekoladowe - zbożowe </w:t>
            </w:r>
            <w:r w:rsidRPr="00BC2805">
              <w:rPr>
                <w:rFonts w:ascii="Lato" w:hAnsi="Lato" w:cs="Arial"/>
                <w:sz w:val="20"/>
                <w:szCs w:val="20"/>
              </w:rPr>
              <w:lastRenderedPageBreak/>
              <w:t>kulki czekoladowe z mąki pszennej pełnoziarnistej oraz kukurydzianej, kakao , opakowanie od 0. 5 - 1kg</w:t>
            </w:r>
          </w:p>
        </w:tc>
        <w:tc>
          <w:tcPr>
            <w:tcW w:w="2021" w:type="dxa"/>
            <w:vAlign w:val="center"/>
          </w:tcPr>
          <w:p w14:paraId="1D2792B9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348838" w14:textId="5E815CB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A8AFD" w14:textId="3DDFA8A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16,00</w:t>
            </w:r>
          </w:p>
        </w:tc>
        <w:tc>
          <w:tcPr>
            <w:tcW w:w="1370" w:type="dxa"/>
            <w:noWrap/>
            <w:vAlign w:val="center"/>
          </w:tcPr>
          <w:p w14:paraId="2092B9B2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37EA9477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3DC248BA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0B267443" w14:textId="665A7A8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51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6D4A0" w14:textId="193DE14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Powidło śliwkowe - owoce bez skórki, bez konserwantów, z słoik od 0,28 do maksimum 0,5 kg, konsystencja żelowa, gęsta </w:t>
            </w:r>
          </w:p>
        </w:tc>
        <w:tc>
          <w:tcPr>
            <w:tcW w:w="2021" w:type="dxa"/>
            <w:vAlign w:val="center"/>
          </w:tcPr>
          <w:p w14:paraId="0157F75D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B95A37" w14:textId="23CFAE6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6C8FF" w14:textId="4856F32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33,00</w:t>
            </w:r>
          </w:p>
        </w:tc>
        <w:tc>
          <w:tcPr>
            <w:tcW w:w="1370" w:type="dxa"/>
            <w:noWrap/>
            <w:vAlign w:val="center"/>
          </w:tcPr>
          <w:p w14:paraId="7819BBE2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0E49BC1C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14F8362D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5851C660" w14:textId="163FA1F4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52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42B9D" w14:textId="75F7739F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Pieczarki konserwowe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słoik od 0,28 - 0,5 kg, grzyby całe w zalewie octowej</w:t>
            </w:r>
          </w:p>
        </w:tc>
        <w:tc>
          <w:tcPr>
            <w:tcW w:w="2021" w:type="dxa"/>
            <w:vAlign w:val="center"/>
          </w:tcPr>
          <w:p w14:paraId="7079FE99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292840" w14:textId="7161926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9CBAF" w14:textId="4ABBE8A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48,00</w:t>
            </w:r>
          </w:p>
        </w:tc>
        <w:tc>
          <w:tcPr>
            <w:tcW w:w="1370" w:type="dxa"/>
            <w:noWrap/>
            <w:vAlign w:val="center"/>
          </w:tcPr>
          <w:p w14:paraId="0607C767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73797130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0ADF35AA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280F60D9" w14:textId="61033DF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53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31B61" w14:textId="311B8204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Proszek do pieczenia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opakowanie od 12-36g</w:t>
            </w:r>
          </w:p>
        </w:tc>
        <w:tc>
          <w:tcPr>
            <w:tcW w:w="2021" w:type="dxa"/>
            <w:vAlign w:val="center"/>
          </w:tcPr>
          <w:p w14:paraId="1F3E3B12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6CEB7F" w14:textId="473A917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32554" w14:textId="25D835D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4,72</w:t>
            </w:r>
          </w:p>
        </w:tc>
        <w:tc>
          <w:tcPr>
            <w:tcW w:w="1370" w:type="dxa"/>
            <w:noWrap/>
            <w:vAlign w:val="center"/>
          </w:tcPr>
          <w:p w14:paraId="3A0BD837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73728181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392CCD5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0EC778CC" w14:textId="0981BBC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54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1D472" w14:textId="0757929F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Przyprawa w płynie do potraw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w opakowaniach 100ml-300ml</w:t>
            </w:r>
          </w:p>
        </w:tc>
        <w:tc>
          <w:tcPr>
            <w:tcW w:w="2021" w:type="dxa"/>
            <w:vAlign w:val="center"/>
          </w:tcPr>
          <w:p w14:paraId="4AEFE4F1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2ECEFC" w14:textId="2CEAB16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L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786CB" w14:textId="729557C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7,80</w:t>
            </w:r>
          </w:p>
        </w:tc>
        <w:tc>
          <w:tcPr>
            <w:tcW w:w="1370" w:type="dxa"/>
            <w:noWrap/>
            <w:vAlign w:val="center"/>
          </w:tcPr>
          <w:p w14:paraId="578AED4A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07BE1E08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0131889F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5610ADCD" w14:textId="3968F35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55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86E02" w14:textId="45A095F5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 xml:space="preserve">Przyprawa w płynie do potraw 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- w opakowaniach 500- 1000 ml </w:t>
            </w:r>
          </w:p>
        </w:tc>
        <w:tc>
          <w:tcPr>
            <w:tcW w:w="2021" w:type="dxa"/>
            <w:vAlign w:val="center"/>
          </w:tcPr>
          <w:p w14:paraId="67D12914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21C2C0" w14:textId="42A3D6D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L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91B76" w14:textId="6655911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190,00</w:t>
            </w:r>
          </w:p>
        </w:tc>
        <w:tc>
          <w:tcPr>
            <w:tcW w:w="1370" w:type="dxa"/>
            <w:noWrap/>
            <w:vAlign w:val="center"/>
          </w:tcPr>
          <w:p w14:paraId="39DF644B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4A1776B3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1E168B48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4F575E02" w14:textId="3364DA9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56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E53D5" w14:textId="3CA5BAAF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 xml:space="preserve">Przyprawa warzywna do potraw </w:t>
            </w:r>
            <w:r w:rsidRPr="00BC2805">
              <w:rPr>
                <w:rFonts w:ascii="Lato" w:hAnsi="Lato" w:cs="Arial"/>
                <w:sz w:val="20"/>
                <w:szCs w:val="20"/>
              </w:rPr>
              <w:t>- w opakowaniu 200 -1000 g</w:t>
            </w:r>
          </w:p>
        </w:tc>
        <w:tc>
          <w:tcPr>
            <w:tcW w:w="2021" w:type="dxa"/>
            <w:vAlign w:val="center"/>
          </w:tcPr>
          <w:p w14:paraId="51A2FBCD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A2D71D" w14:textId="2274DE14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3661A" w14:textId="7BABD58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57,00</w:t>
            </w:r>
          </w:p>
        </w:tc>
        <w:tc>
          <w:tcPr>
            <w:tcW w:w="1370" w:type="dxa"/>
            <w:noWrap/>
            <w:vAlign w:val="center"/>
          </w:tcPr>
          <w:p w14:paraId="3710C2F2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19138D0B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1447B0FE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6E7A3211" w14:textId="114A5F47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57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FA525" w14:textId="3CF7ADE1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Seler konserwowy -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słoik od 0,28 - 0,33kg, rozdrobniony, w zalewie octowej</w:t>
            </w:r>
          </w:p>
        </w:tc>
        <w:tc>
          <w:tcPr>
            <w:tcW w:w="2021" w:type="dxa"/>
            <w:vAlign w:val="center"/>
          </w:tcPr>
          <w:p w14:paraId="7ECF56BA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F190D" w14:textId="78786A0C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0EEBF" w14:textId="0A2B826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30,00</w:t>
            </w:r>
          </w:p>
        </w:tc>
        <w:tc>
          <w:tcPr>
            <w:tcW w:w="1370" w:type="dxa"/>
            <w:noWrap/>
            <w:vAlign w:val="center"/>
          </w:tcPr>
          <w:p w14:paraId="5CC40C4C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6818A390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4A4CCEC9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469623EA" w14:textId="48BAFB7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58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CADB0" w14:textId="12DDCE42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Soda oczysz</w:t>
            </w:r>
            <w:r>
              <w:rPr>
                <w:rFonts w:ascii="Lato" w:hAnsi="Lato" w:cs="Arial"/>
                <w:sz w:val="20"/>
                <w:szCs w:val="20"/>
              </w:rPr>
              <w:t>cz</w:t>
            </w:r>
            <w:r w:rsidRPr="00BC2805">
              <w:rPr>
                <w:rFonts w:ascii="Lato" w:hAnsi="Lato" w:cs="Arial"/>
                <w:sz w:val="20"/>
                <w:szCs w:val="20"/>
              </w:rPr>
              <w:t>ona - opakowanie 50 - 80g</w:t>
            </w:r>
          </w:p>
        </w:tc>
        <w:tc>
          <w:tcPr>
            <w:tcW w:w="2021" w:type="dxa"/>
            <w:vAlign w:val="center"/>
          </w:tcPr>
          <w:p w14:paraId="7ACFFF11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792FFB" w14:textId="3E8944D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26CF2" w14:textId="42363B5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2,50</w:t>
            </w:r>
          </w:p>
        </w:tc>
        <w:tc>
          <w:tcPr>
            <w:tcW w:w="1370" w:type="dxa"/>
            <w:noWrap/>
            <w:vAlign w:val="center"/>
          </w:tcPr>
          <w:p w14:paraId="358A8C08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1F2ADC29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4FB515C9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2E0B9BD0" w14:textId="4BC33804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59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53F0D" w14:textId="328F6CBF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Sok owocowy - w opakowaniu 0,25 - 0,33 L, o smaku wieloowocowym lub </w:t>
            </w:r>
            <w:proofErr w:type="spellStart"/>
            <w:r w:rsidRPr="00BC2805">
              <w:rPr>
                <w:rFonts w:ascii="Lato" w:hAnsi="Lato" w:cs="Arial"/>
                <w:sz w:val="20"/>
                <w:szCs w:val="20"/>
              </w:rPr>
              <w:t>warzywno</w:t>
            </w:r>
            <w:proofErr w:type="spellEnd"/>
            <w:r w:rsidRPr="00BC2805">
              <w:rPr>
                <w:rFonts w:ascii="Lato" w:hAnsi="Lato" w:cs="Arial"/>
                <w:sz w:val="20"/>
                <w:szCs w:val="20"/>
              </w:rPr>
              <w:t xml:space="preserve"> - owocowym</w:t>
            </w:r>
          </w:p>
        </w:tc>
        <w:tc>
          <w:tcPr>
            <w:tcW w:w="2021" w:type="dxa"/>
            <w:vAlign w:val="center"/>
          </w:tcPr>
          <w:p w14:paraId="5D3089F2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28F9E8" w14:textId="33220CD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L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80FD4" w14:textId="358EC8C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132,00</w:t>
            </w:r>
          </w:p>
        </w:tc>
        <w:tc>
          <w:tcPr>
            <w:tcW w:w="1370" w:type="dxa"/>
            <w:noWrap/>
            <w:vAlign w:val="center"/>
          </w:tcPr>
          <w:p w14:paraId="2D53E3A0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06504008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006870D7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1B6A02E6" w14:textId="5512F23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60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DF9DC" w14:textId="434BAD95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Sok owocowy -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bez cukru 1 L, o smaku jabłka, pomarańczy, multiwitamina, sok 100%</w:t>
            </w:r>
          </w:p>
        </w:tc>
        <w:tc>
          <w:tcPr>
            <w:tcW w:w="2021" w:type="dxa"/>
            <w:vAlign w:val="center"/>
          </w:tcPr>
          <w:p w14:paraId="466751A0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B345C3" w14:textId="3C54A605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L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80D20" w14:textId="41BA3EA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730,00</w:t>
            </w:r>
          </w:p>
        </w:tc>
        <w:tc>
          <w:tcPr>
            <w:tcW w:w="1370" w:type="dxa"/>
            <w:noWrap/>
            <w:vAlign w:val="center"/>
          </w:tcPr>
          <w:p w14:paraId="3A6C62CF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6B178579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A934D04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153141D8" w14:textId="753F8D1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61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7B64A" w14:textId="494F10EF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Susz owocowy kompotowy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owoce suszone naturalnie, bez dodatku cukru, i bez konserwantów. Składniki: jabłko suszone, gruszka suszona, śliwka suszona. </w:t>
            </w:r>
          </w:p>
        </w:tc>
        <w:tc>
          <w:tcPr>
            <w:tcW w:w="2021" w:type="dxa"/>
            <w:vAlign w:val="center"/>
          </w:tcPr>
          <w:p w14:paraId="2BD8FEEA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B81C2B" w14:textId="1671F3F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D6A33" w14:textId="2102993C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370" w:type="dxa"/>
            <w:noWrap/>
            <w:vAlign w:val="center"/>
          </w:tcPr>
          <w:p w14:paraId="5B7FF26E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56843FE0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777476BE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57AEA015" w14:textId="1A940E1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62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037AB" w14:textId="79497890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Syrop owocowy - w butelka 400 - 1000ml, słodzony cukrem, bez dodatku syropu glukozowo-</w:t>
            </w:r>
            <w:proofErr w:type="spellStart"/>
            <w:r w:rsidRPr="00BC2805">
              <w:rPr>
                <w:rFonts w:ascii="Lato" w:hAnsi="Lato" w:cs="Arial"/>
                <w:sz w:val="20"/>
                <w:szCs w:val="20"/>
              </w:rPr>
              <w:t>fruktozowego</w:t>
            </w:r>
            <w:proofErr w:type="spellEnd"/>
            <w:r w:rsidRPr="00BC2805">
              <w:rPr>
                <w:rFonts w:ascii="Lato" w:hAnsi="Lato" w:cs="Arial"/>
                <w:sz w:val="20"/>
                <w:szCs w:val="20"/>
              </w:rPr>
              <w:t>, o smaku : malinowy lub truskawkowy</w:t>
            </w:r>
          </w:p>
        </w:tc>
        <w:tc>
          <w:tcPr>
            <w:tcW w:w="2021" w:type="dxa"/>
            <w:vAlign w:val="center"/>
          </w:tcPr>
          <w:p w14:paraId="77A4867E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C874C6" w14:textId="2CA8547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L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4CA71" w14:textId="7BBD6357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274,00</w:t>
            </w:r>
          </w:p>
        </w:tc>
        <w:tc>
          <w:tcPr>
            <w:tcW w:w="1370" w:type="dxa"/>
            <w:noWrap/>
            <w:vAlign w:val="center"/>
          </w:tcPr>
          <w:p w14:paraId="1A4703EE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316E81C0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1AE81637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58BA64BA" w14:textId="1705F9F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63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70DA3" w14:textId="12A3210E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Wafle ryżowe lub kukurydziane - w opakowaniach 100 - 150g - wafle z dodatkiem dyni, słonecznika lub naturalne, produkt bezglutenowy</w:t>
            </w:r>
          </w:p>
        </w:tc>
        <w:tc>
          <w:tcPr>
            <w:tcW w:w="2021" w:type="dxa"/>
            <w:vAlign w:val="center"/>
          </w:tcPr>
          <w:p w14:paraId="6692E66D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9ED6FE" w14:textId="50BE4DD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A8E43" w14:textId="2B990AE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76,00</w:t>
            </w:r>
          </w:p>
        </w:tc>
        <w:tc>
          <w:tcPr>
            <w:tcW w:w="1370" w:type="dxa"/>
            <w:noWrap/>
            <w:vAlign w:val="center"/>
          </w:tcPr>
          <w:p w14:paraId="7E207ED2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3FAE405D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37461B93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202BD5D0" w14:textId="37E6D52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64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65877" w14:textId="1737C991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Tortilla - placki pszenne z dodatkiem płatków jęczmiennych, płatków owsianych, otrębów pszennych, siemienia lnianego lub nasion szałwii hiszpańskiej , bez dodatku substancji konserwujących, cienki, elastyczny placek 30cm w opakowaniu 240g do 800g</w:t>
            </w:r>
          </w:p>
        </w:tc>
        <w:tc>
          <w:tcPr>
            <w:tcW w:w="2021" w:type="dxa"/>
            <w:vAlign w:val="center"/>
          </w:tcPr>
          <w:p w14:paraId="0A6CA726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550F16" w14:textId="2FBD632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06DE6" w14:textId="2944E590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119,34</w:t>
            </w:r>
          </w:p>
        </w:tc>
        <w:tc>
          <w:tcPr>
            <w:tcW w:w="1370" w:type="dxa"/>
            <w:noWrap/>
            <w:vAlign w:val="center"/>
          </w:tcPr>
          <w:p w14:paraId="7BF4DF27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7C21C9C2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67F96435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6252E311" w14:textId="7E9D515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65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DF764" w14:textId="523C6AFC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Wafelki w czekoladzie - waga 50 -80 g, w mlecznej lub białej czekoladzie, w polewie kokosowej lub orzechowej</w:t>
            </w:r>
          </w:p>
        </w:tc>
        <w:tc>
          <w:tcPr>
            <w:tcW w:w="2021" w:type="dxa"/>
            <w:vAlign w:val="center"/>
          </w:tcPr>
          <w:p w14:paraId="7E688699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00A288" w14:textId="0F90FF5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7F421" w14:textId="5327996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204,00</w:t>
            </w:r>
          </w:p>
        </w:tc>
        <w:tc>
          <w:tcPr>
            <w:tcW w:w="1370" w:type="dxa"/>
            <w:noWrap/>
            <w:vAlign w:val="center"/>
          </w:tcPr>
          <w:p w14:paraId="590D5CB8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70AAEAAA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9D2EC82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19D0998B" w14:textId="2BBBE2F5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66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F3BFD" w14:textId="72E11EEF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Żurek - butelka 0,5 - 1,0 L bez substancji konserwujących</w:t>
            </w:r>
          </w:p>
        </w:tc>
        <w:tc>
          <w:tcPr>
            <w:tcW w:w="2021" w:type="dxa"/>
            <w:vAlign w:val="center"/>
          </w:tcPr>
          <w:p w14:paraId="61CD5896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CC601D" w14:textId="48A1A83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L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00869" w14:textId="313416C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3,00</w:t>
            </w:r>
          </w:p>
        </w:tc>
        <w:tc>
          <w:tcPr>
            <w:tcW w:w="1370" w:type="dxa"/>
            <w:noWrap/>
            <w:vAlign w:val="center"/>
          </w:tcPr>
          <w:p w14:paraId="649F6FBF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538ED6CA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03103E9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1B1F23AE" w14:textId="014BF96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67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8834F" w14:textId="416CAB6A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Żelatyna - spożywcza wieprzowa, opakowanie od 0,5 - 1kg</w:t>
            </w:r>
          </w:p>
        </w:tc>
        <w:tc>
          <w:tcPr>
            <w:tcW w:w="2021" w:type="dxa"/>
            <w:vAlign w:val="center"/>
          </w:tcPr>
          <w:p w14:paraId="1FC230EA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DB31DC" w14:textId="7CBE40F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4AF3F" w14:textId="365B73E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4,00</w:t>
            </w:r>
          </w:p>
        </w:tc>
        <w:tc>
          <w:tcPr>
            <w:tcW w:w="1370" w:type="dxa"/>
            <w:noWrap/>
            <w:vAlign w:val="center"/>
          </w:tcPr>
          <w:p w14:paraId="4793D423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0D3E0ACD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34DA0D4C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726067F7" w14:textId="6CF5C67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68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1620B" w14:textId="72FAAEDD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Bazylia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przyprawa suszona</w:t>
            </w:r>
            <w:r>
              <w:rPr>
                <w:rFonts w:ascii="Lato" w:hAnsi="Lato" w:cs="Arial"/>
                <w:sz w:val="20"/>
                <w:szCs w:val="20"/>
              </w:rPr>
              <w:t xml:space="preserve"> 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w opakowaniu: zgrzewany worek z zamknięciem strunowym 500-1000g, zgodna z wymogami prawa żywnościowego, powinna posiadać atest jakościowy wystawiony przez uprawnione do tego instytucje, o odpowiednio długim terminie przydatności do spożycia, zapach </w:t>
            </w:r>
            <w:r w:rsidRPr="00BC2805">
              <w:rPr>
                <w:rFonts w:ascii="Lato" w:hAnsi="Lato" w:cs="Arial"/>
                <w:sz w:val="20"/>
                <w:szCs w:val="20"/>
              </w:rPr>
              <w:lastRenderedPageBreak/>
              <w:t xml:space="preserve">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399B2ED1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5FD448" w14:textId="29CFCD94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F8528" w14:textId="6D7AAFB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370" w:type="dxa"/>
            <w:noWrap/>
            <w:vAlign w:val="center"/>
          </w:tcPr>
          <w:p w14:paraId="7F840F71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08515FEF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4FB02C39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4B7E9711" w14:textId="0BBAF475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69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647C2" w14:textId="2A87E52E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Cynamon mielony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przyprawa suszona, w opakowaniu: zgrzewany worek z zamknięciem strunowym 500-1000g, zgodna z wymogami prawa żywnościowego, powinna posiadać atest jakościowy wystawiony przez uprawnione do tego instytucje, o odpowiednio 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1EABC7F4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229363" w14:textId="240E6BED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D1C33" w14:textId="16B5272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2,00</w:t>
            </w:r>
          </w:p>
        </w:tc>
        <w:tc>
          <w:tcPr>
            <w:tcW w:w="1370" w:type="dxa"/>
            <w:noWrap/>
            <w:vAlign w:val="center"/>
          </w:tcPr>
          <w:p w14:paraId="56AFA532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B6152BF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3237CF85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4E3AB383" w14:textId="3B394235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70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57804" w14:textId="58009CB0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Czosnek granulowany</w:t>
            </w:r>
            <w:r w:rsidRPr="00BC2805">
              <w:rPr>
                <w:rFonts w:ascii="Lato" w:hAnsi="Lato" w:cs="Arial"/>
                <w:sz w:val="20"/>
                <w:szCs w:val="20"/>
              </w:rPr>
              <w:t xml:space="preserve"> - przyprawa suszona, w opakowaniu: zgrzewany worek z zamknięciem strunowym 500-1000g, zgodna z wymogami prawa żywnościowego, powinna posiadać atest jakościowy wystawiony przez uprawnione do tego instytucje, o odpowiednio 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15D9F99D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49AC70" w14:textId="584F2FAC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92B91" w14:textId="3EAAD077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12,00</w:t>
            </w:r>
          </w:p>
        </w:tc>
        <w:tc>
          <w:tcPr>
            <w:tcW w:w="1370" w:type="dxa"/>
            <w:noWrap/>
            <w:vAlign w:val="center"/>
          </w:tcPr>
          <w:p w14:paraId="64B91C36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C7C28D9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6967989F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3F444E7C" w14:textId="0B609C0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71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3CF87" w14:textId="796FFB1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Kminek ziarno - przyprawa suszona, w opakowaniu: zgrzewany worek z zamknięciem strunowym 500-1000g,, zgodna z wymogami prawa żywnościowego, powinna posiadać atest jakościowy wystawiony przez uprawnione do tego instytucje, o odpowiednio 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6DBD37C5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117695" w14:textId="70E4CBB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EE8E7" w14:textId="3A0C36E7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370" w:type="dxa"/>
            <w:noWrap/>
            <w:vAlign w:val="center"/>
          </w:tcPr>
          <w:p w14:paraId="6D39B74A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5A3975C3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06A84CA4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271C8F8D" w14:textId="0549BDB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72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BC980" w14:textId="1EF9D434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Lubczyk - przyprawa suszona, w opakowaniu: zgrzewany worek z zamknięciem strunowym 500-1000g, zgodna z wymogami prawa żywnościowego, powinna posiadać atest </w:t>
            </w:r>
            <w:r w:rsidRPr="00BC2805">
              <w:rPr>
                <w:rFonts w:ascii="Lato" w:hAnsi="Lato" w:cs="Arial"/>
                <w:sz w:val="20"/>
                <w:szCs w:val="20"/>
              </w:rPr>
              <w:lastRenderedPageBreak/>
              <w:t>jakościowy wystawiony przez uprawnione do tego instytucje, o odpowiednio 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</w:t>
            </w:r>
          </w:p>
        </w:tc>
        <w:tc>
          <w:tcPr>
            <w:tcW w:w="2021" w:type="dxa"/>
            <w:vAlign w:val="center"/>
          </w:tcPr>
          <w:p w14:paraId="782DEC98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DA6CCC" w14:textId="14695EA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C7F0A" w14:textId="01A31550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8,00</w:t>
            </w:r>
          </w:p>
        </w:tc>
        <w:tc>
          <w:tcPr>
            <w:tcW w:w="1370" w:type="dxa"/>
            <w:noWrap/>
            <w:vAlign w:val="center"/>
          </w:tcPr>
          <w:p w14:paraId="1AF26D90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6161F95D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5B8297A8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6804DC8D" w14:textId="6AB55FC2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73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DFDB1" w14:textId="714E8942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Liść laurowy - całe liście- przyprawa suszona, w opakowaniu: zgrzewany worek z zamknięciem strunowym 500-1000g, zgodna z wymogami prawa żywnościowego, powinna posiadać atest jakościowy wystawiony przez uprawnione do tego instytucje, o odpowiednio 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6B4A3B6D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D6B36B" w14:textId="2961786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DDC39" w14:textId="687545EC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3,00</w:t>
            </w:r>
          </w:p>
        </w:tc>
        <w:tc>
          <w:tcPr>
            <w:tcW w:w="1370" w:type="dxa"/>
            <w:noWrap/>
            <w:vAlign w:val="center"/>
          </w:tcPr>
          <w:p w14:paraId="14E65412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6333F673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3DBDB02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2E4AC077" w14:textId="44BDB2E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74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65CA4" w14:textId="6CF495EB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Majeranek - przyprawa suszona, w opakowaniu: zgrzewany worek z zamknięciem strunowym 500-1000g, zgodna z wymogami prawa żywnościowego, powinna posiadać atest jakościowy wystawiony przez uprawnione do tego instytucje, o odpowiednio 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Prymat lub równoważny </w:t>
            </w:r>
          </w:p>
        </w:tc>
        <w:tc>
          <w:tcPr>
            <w:tcW w:w="2021" w:type="dxa"/>
            <w:vAlign w:val="center"/>
          </w:tcPr>
          <w:p w14:paraId="48DCB706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664AE7" w14:textId="1B54B65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46513" w14:textId="760860D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3,00</w:t>
            </w:r>
          </w:p>
        </w:tc>
        <w:tc>
          <w:tcPr>
            <w:tcW w:w="1370" w:type="dxa"/>
            <w:noWrap/>
            <w:vAlign w:val="center"/>
          </w:tcPr>
          <w:p w14:paraId="19B6459F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0099B5B0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6396620C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46564083" w14:textId="45901170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75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5A9E5" w14:textId="7E285CC4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Oregano - przyprawa suszona, w opakowaniu: zgrzewany worek z zamknięciem strunowym 500-1000g, zgodna z wymogami prawa żywnościowego, powinna posiadać atest jakościowy wystawiony przez uprawnione do tego instytucje, o odpowiednio 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6C839AE5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DA21D4" w14:textId="1BE35CC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08560" w14:textId="3A7862A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3,00</w:t>
            </w:r>
          </w:p>
        </w:tc>
        <w:tc>
          <w:tcPr>
            <w:tcW w:w="1370" w:type="dxa"/>
            <w:noWrap/>
            <w:vAlign w:val="center"/>
          </w:tcPr>
          <w:p w14:paraId="32199908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1B1083A0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460D5683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48A7B39E" w14:textId="022E5BA7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lastRenderedPageBreak/>
              <w:t>76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28B8A" w14:textId="6D7BC9E8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Pieprz czarny mielony - przyprawa suszona, w opakowaniu: zgrzewany worek z zamknięciem strunowym 500-1000g, zgodna z wymogami prawa żywnościowego, powinna posiadać atest jakościowy wystawiony przez uprawnione do tego instytucje, o odpowiednio 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4AD0107D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155FB5" w14:textId="7C6A2057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5637D" w14:textId="376CE028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370" w:type="dxa"/>
            <w:noWrap/>
            <w:vAlign w:val="center"/>
          </w:tcPr>
          <w:p w14:paraId="5FC6B037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646306EB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15766CA5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3D7272C9" w14:textId="6711157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77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A615C" w14:textId="40FDA91D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Papryka słodka mielona - przyprawa suszona, w opakowaniu: zgrzewany worek z zamknięciem strunowym 500-1000g, zgodna z wymogami prawa żywnościowego, powinna posiadać atest jakościowy wystawiony przez uprawnione do tego instytucje, o odpowiednio 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2565E62F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3C51CB" w14:textId="0E67ADB5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AC5D8" w14:textId="66E0294F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10,00</w:t>
            </w:r>
          </w:p>
        </w:tc>
        <w:tc>
          <w:tcPr>
            <w:tcW w:w="1370" w:type="dxa"/>
            <w:noWrap/>
            <w:vAlign w:val="center"/>
          </w:tcPr>
          <w:p w14:paraId="2824B4EE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233DD08D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56DC3DE2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1BBFD065" w14:textId="14F43D7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78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A71B5" w14:textId="5E4DA3A9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Przyprawa do piernika, mieszanka przypraw korzennych- przyprawa suszona, w opakowaniu: zgrzewany worek z zamknięciem strunowym 500-1000g, zgodna z wymogami prawa żywnościowego, powinna posiadać atest jakościowy wystawiony przez uprawnione do tego instytucje, o odpowiednio 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2DD8FD61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7D36CB" w14:textId="3A7FB53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C11AA" w14:textId="409DA02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370" w:type="dxa"/>
            <w:noWrap/>
            <w:vAlign w:val="center"/>
          </w:tcPr>
          <w:p w14:paraId="422E93C7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0FE81E3A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1B53DA64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358BF0C1" w14:textId="7143235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79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FE817" w14:textId="638C7A56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Przyprawa do kurczaka - bez glutaminianu sodu,- przyprawa suszona, w opakowaniu: zgrzewany worek z zamknięciem strunowym 500-1000g, zgodna z wymogami prawa żywnościowego, powinna posiadać atest jakościowy wystawiony przez uprawnione do tego instytucje, o odpowiednio długim terminie przydatności do spożycia, zapach silny, ostry, smak właściwy dla danej przyprawy. Cechy dyskwalifikujące przyprawy, to obecność szkodników żywych i </w:t>
            </w:r>
            <w:r w:rsidRPr="00BC2805">
              <w:rPr>
                <w:rFonts w:ascii="Lato" w:hAnsi="Lato" w:cs="Arial"/>
                <w:sz w:val="20"/>
                <w:szCs w:val="20"/>
              </w:rPr>
              <w:lastRenderedPageBreak/>
              <w:t xml:space="preserve">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15979B3E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2B47AD" w14:textId="5058159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9B3DB" w14:textId="7A16CE70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9,00</w:t>
            </w:r>
          </w:p>
        </w:tc>
        <w:tc>
          <w:tcPr>
            <w:tcW w:w="1370" w:type="dxa"/>
            <w:noWrap/>
            <w:vAlign w:val="center"/>
          </w:tcPr>
          <w:p w14:paraId="6125A3B6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7C065E12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0229F24A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2466B8F9" w14:textId="658E6720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80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2E1C8" w14:textId="16133C3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Przyprawa do wieprzowiny - bez glutaminianu sodu - przyprawa suszona, w opakowaniu: zgrzewany worek z zamknięciem strunowym 500-1000g, zgodna z wymogami prawa żywnościowego, powinna posiadać atest jakościowy wystawiony przez uprawnione do tego instytucje, o odpowiednio 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1C2C6769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87F1FF" w14:textId="5E40F91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BAF15" w14:textId="57FA94B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9,00</w:t>
            </w:r>
          </w:p>
        </w:tc>
        <w:tc>
          <w:tcPr>
            <w:tcW w:w="1370" w:type="dxa"/>
            <w:noWrap/>
            <w:vAlign w:val="center"/>
          </w:tcPr>
          <w:p w14:paraId="0858A4C1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4BB537C9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053C92E6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3196BEB4" w14:textId="4032CB53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81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ECB97" w14:textId="2CF791BB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Przyprawa do flaków - przyprawa suszona, w opakowaniu: zgrzewany worek z zamknięciem strunowym 100g -500g, zgodna z wymogami prawa żywnościowego, powinna posiadać atest jakościowy wystawiony przez uprawnione do tego instytucje, o odpowiednio 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5B7555A4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636319" w14:textId="7DA04915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D8CD9" w14:textId="4327742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0,50</w:t>
            </w:r>
          </w:p>
        </w:tc>
        <w:tc>
          <w:tcPr>
            <w:tcW w:w="1370" w:type="dxa"/>
            <w:noWrap/>
            <w:vAlign w:val="center"/>
          </w:tcPr>
          <w:p w14:paraId="687147B5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5CD8D3A7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40FA9F3C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0CCE96A2" w14:textId="1206FDC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82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5704F" w14:textId="309E7C9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Przyprawa kebab - gyros - przyprawa suszona, w opakowaniu : zgrzewany worek z zamknięciem strunowym 500-1000g,, zgodna z wymogami prawa żywnościowego, powinna posiadać atest jakościowy wystawiony przez uprawnione do tego instytucje, o odpowiednio 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70626E06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23C89B" w14:textId="09209C26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38F7D" w14:textId="5BA040A1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9,00</w:t>
            </w:r>
          </w:p>
        </w:tc>
        <w:tc>
          <w:tcPr>
            <w:tcW w:w="1370" w:type="dxa"/>
            <w:noWrap/>
            <w:vAlign w:val="center"/>
          </w:tcPr>
          <w:p w14:paraId="2D349C8E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5666CE06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2648ED04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700BB07D" w14:textId="72FE4B9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83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E9583" w14:textId="4B1E7589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Tymianek otarty - przyprawa suszona, w opakowaniu: zgrzewany worek z zamknięciem strunowym 500-1000g, zgodna z wymogami prawa żywnościowego, powinna posiadać atest jakościowy wystawiony przez uprawnione do tego instytucje, o odpowiednio </w:t>
            </w:r>
            <w:r w:rsidRPr="00BC2805">
              <w:rPr>
                <w:rFonts w:ascii="Lato" w:hAnsi="Lato" w:cs="Arial"/>
                <w:sz w:val="20"/>
                <w:szCs w:val="20"/>
              </w:rPr>
              <w:lastRenderedPageBreak/>
              <w:t xml:space="preserve">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123A7DDC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FB2E65" w14:textId="43131879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FD1DB" w14:textId="2DDC445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370" w:type="dxa"/>
            <w:noWrap/>
            <w:vAlign w:val="center"/>
          </w:tcPr>
          <w:p w14:paraId="50926705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1B8707F4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12E86D4D" w14:textId="77777777" w:rsidTr="005F6E4E">
        <w:trPr>
          <w:trHeight w:val="453"/>
        </w:trPr>
        <w:tc>
          <w:tcPr>
            <w:tcW w:w="567" w:type="dxa"/>
            <w:noWrap/>
            <w:vAlign w:val="center"/>
          </w:tcPr>
          <w:p w14:paraId="29D3DC68" w14:textId="6532616E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eastAsia="Times New Roman" w:hAnsi="Lato" w:cs="Arial"/>
                <w:sz w:val="20"/>
                <w:szCs w:val="20"/>
              </w:rPr>
              <w:t>84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B3DCD" w14:textId="6A8FE9F3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 xml:space="preserve">Ziele angielskie całe - przyprawa suszona, w opakowaniu: zgrzewany worek z zamknięciem strunowym 500-1000g, zgodna z wymogami prawa żywnościowego, powinna posiadać atest jakościowy wystawiony przez uprawnione do tego instytucje, o odpowiednio długim terminie przydatności do spożycia, zapach silny, ostry, smak właściwy dla danej przyprawy. Cechy dyskwalifikujące przyprawy, to obecność szkodników żywych i martwych, pleśni co może świadczyć o nieszczelnym opakowaniu, zawilgoceniu przypraw lub niedostatecznym ich wysuszeniu. Bez obcych zapachów, obcego smaku. </w:t>
            </w:r>
          </w:p>
        </w:tc>
        <w:tc>
          <w:tcPr>
            <w:tcW w:w="2021" w:type="dxa"/>
            <w:vAlign w:val="center"/>
          </w:tcPr>
          <w:p w14:paraId="0D3EA7E9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BC3F3B" w14:textId="4E9EBC6A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BC2805">
              <w:rPr>
                <w:rFonts w:ascii="Lato" w:hAnsi="Lato" w:cs="Arial"/>
                <w:sz w:val="20"/>
                <w:szCs w:val="20"/>
              </w:rPr>
              <w:t>kg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D28D01" w14:textId="7637A8DB" w:rsidR="00BC2805" w:rsidRPr="00BC2805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BC2805">
              <w:rPr>
                <w:rFonts w:ascii="Lato" w:hAnsi="Lato" w:cs="Arial"/>
                <w:b/>
                <w:bCs/>
                <w:sz w:val="20"/>
                <w:szCs w:val="20"/>
              </w:rPr>
              <w:t>6,00</w:t>
            </w:r>
          </w:p>
        </w:tc>
        <w:tc>
          <w:tcPr>
            <w:tcW w:w="1370" w:type="dxa"/>
            <w:noWrap/>
            <w:vAlign w:val="center"/>
          </w:tcPr>
          <w:p w14:paraId="67783FA5" w14:textId="77777777" w:rsidR="00BC2805" w:rsidRPr="00BC2805" w:rsidRDefault="00BC2805" w:rsidP="00BC2805">
            <w:pPr>
              <w:jc w:val="both"/>
              <w:rPr>
                <w:rFonts w:ascii="Lato" w:eastAsia="Times New Roman" w:hAnsi="Lato" w:cs="Arial"/>
                <w:b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center"/>
          </w:tcPr>
          <w:p w14:paraId="0B2E8672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</w:p>
        </w:tc>
      </w:tr>
      <w:tr w:rsidR="00BC2805" w:rsidRPr="009F7E3D" w14:paraId="6970EF68" w14:textId="77777777" w:rsidTr="001F58EE">
        <w:trPr>
          <w:trHeight w:val="43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6A3F7" w14:textId="1DD6618F" w:rsidR="00BC2805" w:rsidRPr="009F7E3D" w:rsidRDefault="00BC2805" w:rsidP="00BC2805">
            <w:pPr>
              <w:jc w:val="center"/>
              <w:rPr>
                <w:rFonts w:ascii="Lato" w:eastAsia="Times New Roman" w:hAnsi="Lato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6D293F" w14:textId="77777777" w:rsidR="00BC2805" w:rsidRPr="009F7E3D" w:rsidRDefault="00BC2805" w:rsidP="00BC2805">
            <w:pPr>
              <w:jc w:val="both"/>
              <w:rPr>
                <w:rFonts w:ascii="Lato" w:eastAsia="Times New Roman" w:hAnsi="Lato" w:cs="Arial"/>
                <w:b/>
                <w:sz w:val="18"/>
                <w:szCs w:val="18"/>
              </w:rPr>
            </w:pPr>
            <w:r w:rsidRPr="009F7E3D">
              <w:rPr>
                <w:rFonts w:ascii="Lato" w:eastAsia="Times New Roman" w:hAnsi="Lato" w:cs="Arial"/>
                <w:b/>
                <w:sz w:val="18"/>
                <w:szCs w:val="18"/>
              </w:rPr>
              <w:t> </w:t>
            </w:r>
          </w:p>
        </w:tc>
        <w:tc>
          <w:tcPr>
            <w:tcW w:w="2697" w:type="dxa"/>
            <w:gridSpan w:val="2"/>
            <w:tcBorders>
              <w:left w:val="single" w:sz="4" w:space="0" w:color="auto"/>
            </w:tcBorders>
            <w:noWrap/>
            <w:vAlign w:val="center"/>
            <w:hideMark/>
          </w:tcPr>
          <w:p w14:paraId="03848747" w14:textId="26AA60D7" w:rsidR="00BC2805" w:rsidRPr="009F7E3D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18"/>
                <w:szCs w:val="18"/>
              </w:rPr>
            </w:pPr>
            <w:r w:rsidRPr="009F7E3D">
              <w:rPr>
                <w:rFonts w:ascii="Lato" w:eastAsia="Times New Roman" w:hAnsi="Lato" w:cs="Arial"/>
                <w:b/>
                <w:bCs/>
                <w:sz w:val="18"/>
                <w:szCs w:val="18"/>
              </w:rPr>
              <w:t>RAZEM BRUTTO</w:t>
            </w:r>
          </w:p>
        </w:tc>
        <w:tc>
          <w:tcPr>
            <w:tcW w:w="3950" w:type="dxa"/>
            <w:gridSpan w:val="3"/>
            <w:noWrap/>
            <w:vAlign w:val="center"/>
            <w:hideMark/>
          </w:tcPr>
          <w:p w14:paraId="1CD1C914" w14:textId="3721A50B" w:rsidR="00BC2805" w:rsidRPr="009F7E3D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18"/>
                <w:szCs w:val="18"/>
              </w:rPr>
            </w:pPr>
          </w:p>
          <w:p w14:paraId="1FDC81EC" w14:textId="20C55EDB" w:rsidR="00BC2805" w:rsidRPr="009F7E3D" w:rsidRDefault="00BC2805" w:rsidP="00BC2805">
            <w:pPr>
              <w:jc w:val="center"/>
              <w:rPr>
                <w:rFonts w:ascii="Lato" w:eastAsia="Times New Roman" w:hAnsi="Lato" w:cs="Arial"/>
                <w:b/>
                <w:bCs/>
                <w:sz w:val="18"/>
                <w:szCs w:val="18"/>
              </w:rPr>
            </w:pPr>
          </w:p>
        </w:tc>
      </w:tr>
    </w:tbl>
    <w:p w14:paraId="3DC69538" w14:textId="71B5187A" w:rsidR="008C08AB" w:rsidRDefault="008C08AB" w:rsidP="000E2993">
      <w:pPr>
        <w:spacing w:after="0" w:line="240" w:lineRule="auto"/>
        <w:jc w:val="both"/>
        <w:rPr>
          <w:rFonts w:ascii="Lato" w:eastAsia="Times New Roman" w:hAnsi="Lato" w:cs="Arial"/>
          <w:b/>
          <w:sz w:val="20"/>
          <w:szCs w:val="20"/>
        </w:rPr>
      </w:pPr>
    </w:p>
    <w:p w14:paraId="61EE360A" w14:textId="77777777" w:rsidR="00BC2805" w:rsidRPr="00137DD3" w:rsidRDefault="00BC2805" w:rsidP="000E2993">
      <w:pPr>
        <w:spacing w:after="0" w:line="240" w:lineRule="auto"/>
        <w:jc w:val="both"/>
        <w:rPr>
          <w:rFonts w:ascii="Lato" w:eastAsia="Times New Roman" w:hAnsi="Lato" w:cs="Arial"/>
          <w:b/>
          <w:sz w:val="20"/>
          <w:szCs w:val="20"/>
        </w:rPr>
      </w:pPr>
    </w:p>
    <w:p w14:paraId="6F5EC773" w14:textId="77777777" w:rsidR="000E2993" w:rsidRPr="00184A10" w:rsidRDefault="000E2993" w:rsidP="000E2993">
      <w:pPr>
        <w:spacing w:after="0" w:line="240" w:lineRule="auto"/>
        <w:jc w:val="both"/>
        <w:rPr>
          <w:rFonts w:ascii="Lato" w:eastAsia="Times New Roman" w:hAnsi="Lato" w:cs="Arial"/>
          <w:b/>
          <w:sz w:val="12"/>
          <w:szCs w:val="12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3686"/>
      </w:tblGrid>
      <w:tr w:rsidR="000E2993" w:rsidRPr="00137DD3" w14:paraId="2E9AA1B5" w14:textId="77777777" w:rsidTr="00332157">
        <w:trPr>
          <w:trHeight w:val="521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6AA3" w14:textId="65466CD9" w:rsidR="000E2993" w:rsidRPr="00137DD3" w:rsidRDefault="000E2993" w:rsidP="00332157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137DD3">
              <w:rPr>
                <w:rFonts w:ascii="Lato" w:eastAsia="Times New Roman" w:hAnsi="Lato" w:cs="Arial"/>
                <w:b/>
                <w:bCs/>
                <w:sz w:val="20"/>
                <w:szCs w:val="20"/>
              </w:rPr>
              <w:t>Cena brutto razem</w:t>
            </w:r>
            <w:r w:rsidR="00332157" w:rsidRPr="00137DD3">
              <w:rPr>
                <w:rFonts w:ascii="Lato" w:eastAsia="Times New Roman" w:hAnsi="Lato" w:cs="Arial"/>
                <w:b/>
                <w:bCs/>
                <w:sz w:val="20"/>
                <w:szCs w:val="20"/>
              </w:rPr>
              <w:t xml:space="preserve"> </w:t>
            </w:r>
            <w:r w:rsidRPr="00137DD3">
              <w:rPr>
                <w:rFonts w:ascii="Lato" w:eastAsia="Times New Roman" w:hAnsi="Lato" w:cs="Arial"/>
                <w:b/>
                <w:bCs/>
                <w:sz w:val="20"/>
                <w:szCs w:val="20"/>
              </w:rPr>
              <w:t>w zł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2AE7" w14:textId="4CD327B3" w:rsidR="000E2993" w:rsidRPr="00137DD3" w:rsidRDefault="000E2993" w:rsidP="00332157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sz w:val="20"/>
                <w:szCs w:val="20"/>
              </w:rPr>
            </w:pPr>
            <w:r w:rsidRPr="00137DD3">
              <w:rPr>
                <w:rFonts w:ascii="Lato" w:eastAsia="Times New Roman" w:hAnsi="Lato" w:cs="Arial"/>
                <w:b/>
                <w:bCs/>
                <w:sz w:val="20"/>
                <w:szCs w:val="20"/>
              </w:rPr>
              <w:t>Cena netto razem</w:t>
            </w:r>
            <w:r w:rsidR="00332157" w:rsidRPr="00137DD3">
              <w:rPr>
                <w:rFonts w:ascii="Lato" w:eastAsia="Times New Roman" w:hAnsi="Lato" w:cs="Arial"/>
                <w:b/>
                <w:bCs/>
                <w:sz w:val="20"/>
                <w:szCs w:val="20"/>
              </w:rPr>
              <w:t xml:space="preserve"> </w:t>
            </w:r>
            <w:r w:rsidRPr="00137DD3">
              <w:rPr>
                <w:rFonts w:ascii="Lato" w:eastAsia="Times New Roman" w:hAnsi="Lato" w:cs="Arial"/>
                <w:b/>
                <w:bCs/>
                <w:sz w:val="20"/>
                <w:szCs w:val="20"/>
              </w:rPr>
              <w:t>w zł</w:t>
            </w:r>
          </w:p>
        </w:tc>
      </w:tr>
      <w:tr w:rsidR="000E2993" w:rsidRPr="00137DD3" w14:paraId="66F4F6A2" w14:textId="77777777" w:rsidTr="00A545A8">
        <w:trPr>
          <w:trHeight w:val="30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2A9" w14:textId="77777777" w:rsidR="000E2993" w:rsidRPr="00137DD3" w:rsidRDefault="000E2993" w:rsidP="000E2993">
            <w:pPr>
              <w:spacing w:after="0" w:line="24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  <w:p w14:paraId="43E7D94B" w14:textId="77777777" w:rsidR="000E2993" w:rsidRPr="00137DD3" w:rsidRDefault="000E2993" w:rsidP="000E2993">
            <w:pPr>
              <w:spacing w:after="0" w:line="24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DB4D" w14:textId="77777777" w:rsidR="000E2993" w:rsidRPr="00137DD3" w:rsidRDefault="000E2993" w:rsidP="000E2993">
            <w:pPr>
              <w:spacing w:after="0" w:line="24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</w:tr>
    </w:tbl>
    <w:p w14:paraId="34A1DA9C" w14:textId="77777777" w:rsidR="000E2993" w:rsidRPr="00137DD3" w:rsidRDefault="000E2993" w:rsidP="000E2993">
      <w:pPr>
        <w:tabs>
          <w:tab w:val="center" w:pos="900"/>
          <w:tab w:val="center" w:pos="5400"/>
          <w:tab w:val="right" w:pos="9071"/>
        </w:tabs>
        <w:spacing w:after="0" w:line="240" w:lineRule="auto"/>
        <w:rPr>
          <w:rFonts w:ascii="Lato" w:eastAsia="Times New Roman" w:hAnsi="Lato" w:cs="Arial"/>
          <w:bCs/>
          <w:sz w:val="20"/>
          <w:szCs w:val="20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66"/>
        <w:gridCol w:w="6447"/>
      </w:tblGrid>
      <w:tr w:rsidR="00E633AF" w:rsidRPr="00137DD3" w14:paraId="76D320C9" w14:textId="77777777" w:rsidTr="006F1103">
        <w:trPr>
          <w:trHeight w:val="423"/>
        </w:trPr>
        <w:tc>
          <w:tcPr>
            <w:tcW w:w="2566" w:type="dxa"/>
          </w:tcPr>
          <w:p w14:paraId="1CCACA9F" w14:textId="77777777" w:rsidR="00BC2805" w:rsidRDefault="00BC2805" w:rsidP="00A545A8">
            <w:pPr>
              <w:jc w:val="center"/>
              <w:rPr>
                <w:rFonts w:ascii="Lato" w:hAnsi="Lato"/>
                <w:bCs/>
                <w:sz w:val="18"/>
                <w:szCs w:val="18"/>
                <w:lang w:eastAsia="x-none"/>
              </w:rPr>
            </w:pPr>
          </w:p>
          <w:p w14:paraId="304A8D6D" w14:textId="0A9BF9CC" w:rsidR="00E633AF" w:rsidRPr="00137DD3" w:rsidRDefault="00E633AF" w:rsidP="00A545A8">
            <w:pPr>
              <w:jc w:val="center"/>
              <w:rPr>
                <w:rFonts w:ascii="Lato" w:hAnsi="Lato"/>
                <w:bCs/>
                <w:sz w:val="18"/>
                <w:szCs w:val="18"/>
                <w:lang w:eastAsia="x-none"/>
              </w:rPr>
            </w:pPr>
            <w:r w:rsidRPr="00137DD3">
              <w:rPr>
                <w:rFonts w:ascii="Lato" w:hAnsi="Lato"/>
                <w:bCs/>
                <w:sz w:val="18"/>
                <w:szCs w:val="18"/>
                <w:lang w:eastAsia="x-none"/>
              </w:rPr>
              <w:t>………………..………………</w:t>
            </w:r>
          </w:p>
          <w:p w14:paraId="37206E48" w14:textId="77777777" w:rsidR="00E633AF" w:rsidRPr="00137DD3" w:rsidRDefault="00E633AF" w:rsidP="00A545A8">
            <w:pPr>
              <w:jc w:val="center"/>
              <w:rPr>
                <w:rFonts w:ascii="Lato" w:hAnsi="Lato"/>
                <w:bCs/>
                <w:sz w:val="18"/>
                <w:szCs w:val="18"/>
                <w:vertAlign w:val="superscript"/>
                <w:lang w:eastAsia="x-none"/>
              </w:rPr>
            </w:pPr>
            <w:r w:rsidRPr="00137DD3">
              <w:rPr>
                <w:rFonts w:ascii="Lato" w:hAnsi="Lato"/>
                <w:bCs/>
                <w:sz w:val="18"/>
                <w:szCs w:val="18"/>
                <w:vertAlign w:val="superscript"/>
                <w:lang w:eastAsia="x-none"/>
              </w:rPr>
              <w:t>(miejsce, data)</w:t>
            </w:r>
          </w:p>
        </w:tc>
        <w:tc>
          <w:tcPr>
            <w:tcW w:w="6447" w:type="dxa"/>
          </w:tcPr>
          <w:p w14:paraId="6F884F3F" w14:textId="77777777" w:rsidR="00BC2805" w:rsidRDefault="00BC2805" w:rsidP="00F21496">
            <w:pPr>
              <w:jc w:val="center"/>
              <w:rPr>
                <w:rFonts w:ascii="Lato" w:hAnsi="Lato"/>
                <w:bCs/>
                <w:sz w:val="18"/>
                <w:szCs w:val="18"/>
                <w:lang w:eastAsia="x-none"/>
              </w:rPr>
            </w:pPr>
          </w:p>
          <w:p w14:paraId="72339845" w14:textId="2ACC027D" w:rsidR="00E633AF" w:rsidRPr="00137DD3" w:rsidRDefault="00E633AF" w:rsidP="00F21496">
            <w:pPr>
              <w:jc w:val="center"/>
              <w:rPr>
                <w:rFonts w:ascii="Lato" w:hAnsi="Lato"/>
                <w:bCs/>
                <w:sz w:val="18"/>
                <w:szCs w:val="18"/>
                <w:lang w:eastAsia="x-none"/>
              </w:rPr>
            </w:pPr>
            <w:r w:rsidRPr="00137DD3">
              <w:rPr>
                <w:rFonts w:ascii="Lato" w:hAnsi="Lato"/>
                <w:bCs/>
                <w:sz w:val="18"/>
                <w:szCs w:val="18"/>
                <w:lang w:eastAsia="x-none"/>
              </w:rPr>
              <w:t>…………………………………………………………………………………………..…………..</w:t>
            </w:r>
          </w:p>
          <w:p w14:paraId="10F735AE" w14:textId="2B99F221" w:rsidR="00E633AF" w:rsidRPr="00137DD3" w:rsidRDefault="00E633AF" w:rsidP="007E4B13">
            <w:pPr>
              <w:jc w:val="center"/>
              <w:rPr>
                <w:rFonts w:ascii="Lato" w:hAnsi="Lato"/>
                <w:sz w:val="18"/>
                <w:szCs w:val="18"/>
                <w:vertAlign w:val="superscript"/>
                <w:lang w:eastAsia="x-none"/>
              </w:rPr>
            </w:pPr>
            <w:r w:rsidRPr="00137DD3">
              <w:rPr>
                <w:rFonts w:ascii="Lato" w:hAnsi="Lato"/>
                <w:bCs/>
                <w:sz w:val="18"/>
                <w:szCs w:val="18"/>
                <w:vertAlign w:val="superscript"/>
                <w:lang w:eastAsia="x-none"/>
              </w:rPr>
              <w:t>(podpis/podpisy osoby/osób uprawnionych/upoważnionych</w:t>
            </w:r>
            <w:r w:rsidRPr="00137DD3">
              <w:rPr>
                <w:rFonts w:ascii="Lato" w:hAnsi="Lato"/>
                <w:sz w:val="18"/>
                <w:szCs w:val="18"/>
                <w:vertAlign w:val="superscript"/>
                <w:lang w:eastAsia="x-none"/>
              </w:rPr>
              <w:t xml:space="preserve"> do reprezentowania wykonawcy)</w:t>
            </w:r>
          </w:p>
        </w:tc>
      </w:tr>
    </w:tbl>
    <w:p w14:paraId="437D0434" w14:textId="1FB98089" w:rsidR="00964AC4" w:rsidRDefault="001F58EE" w:rsidP="001F58EE">
      <w:pPr>
        <w:spacing w:after="0" w:line="240" w:lineRule="auto"/>
        <w:rPr>
          <w:rFonts w:ascii="Lato" w:eastAsia="Times New Roman" w:hAnsi="Lato" w:cs="Arial"/>
          <w:b/>
          <w:bCs/>
          <w:sz w:val="20"/>
          <w:szCs w:val="20"/>
        </w:rPr>
      </w:pPr>
      <w:r>
        <w:rPr>
          <w:rFonts w:ascii="Lato" w:eastAsia="Times New Roman" w:hAnsi="Lato" w:cs="Arial"/>
          <w:b/>
          <w:bCs/>
          <w:sz w:val="20"/>
          <w:szCs w:val="20"/>
        </w:rPr>
        <w:t xml:space="preserve"> </w:t>
      </w:r>
    </w:p>
    <w:p w14:paraId="14FC25DC" w14:textId="4AB25C68" w:rsidR="00964AC4" w:rsidRDefault="00EB30D4" w:rsidP="00BC2805">
      <w:pPr>
        <w:spacing w:after="0" w:line="240" w:lineRule="auto"/>
        <w:rPr>
          <w:rFonts w:ascii="Lato" w:eastAsia="Times New Roman" w:hAnsi="Lato" w:cs="Arial"/>
          <w:b/>
          <w:bCs/>
          <w:sz w:val="20"/>
          <w:szCs w:val="20"/>
        </w:rPr>
      </w:pPr>
      <w:r>
        <w:rPr>
          <w:rFonts w:ascii="Lato" w:eastAsia="Times New Roman" w:hAnsi="Lato" w:cs="Arial"/>
          <w:b/>
          <w:bCs/>
          <w:sz w:val="20"/>
          <w:szCs w:val="20"/>
        </w:rPr>
        <w:t xml:space="preserve"> </w:t>
      </w:r>
    </w:p>
    <w:sectPr w:rsidR="00964AC4" w:rsidSect="003C60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1417" w:bottom="1135" w:left="1417" w:header="142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AAF26" w14:textId="77777777" w:rsidR="009A12E2" w:rsidRDefault="009A12E2" w:rsidP="00E633AF">
      <w:pPr>
        <w:spacing w:after="0" w:line="240" w:lineRule="auto"/>
      </w:pPr>
      <w:r>
        <w:separator/>
      </w:r>
    </w:p>
  </w:endnote>
  <w:endnote w:type="continuationSeparator" w:id="0">
    <w:p w14:paraId="6A59AA84" w14:textId="77777777" w:rsidR="009A12E2" w:rsidRDefault="009A12E2" w:rsidP="00E63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902DA" w14:textId="77777777" w:rsidR="003602F5" w:rsidRDefault="00205E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8F2AA7" w14:textId="77777777" w:rsidR="003602F5" w:rsidRDefault="003602F5">
    <w:pPr>
      <w:pStyle w:val="Stopka"/>
      <w:ind w:right="360"/>
    </w:pPr>
  </w:p>
  <w:p w14:paraId="1464311F" w14:textId="77777777" w:rsidR="003602F5" w:rsidRDefault="003602F5"/>
  <w:p w14:paraId="62BD2DAE" w14:textId="77777777" w:rsidR="003602F5" w:rsidRDefault="003602F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E8FAF" w14:textId="77777777" w:rsidR="003602F5" w:rsidRDefault="00205E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C6038"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63A8561C" w14:textId="77777777" w:rsidR="003602F5" w:rsidRDefault="003602F5"/>
  <w:p w14:paraId="4BFC650F" w14:textId="77777777" w:rsidR="003602F5" w:rsidRDefault="003602F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6804676"/>
      <w:docPartObj>
        <w:docPartGallery w:val="Page Numbers (Bottom of Page)"/>
        <w:docPartUnique/>
      </w:docPartObj>
    </w:sdtPr>
    <w:sdtEndPr/>
    <w:sdtContent>
      <w:p w14:paraId="01C18288" w14:textId="1C7875BE" w:rsidR="00E633AF" w:rsidRDefault="00E633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038">
          <w:rPr>
            <w:noProof/>
          </w:rPr>
          <w:t>1</w:t>
        </w:r>
        <w:r>
          <w:fldChar w:fldCharType="end"/>
        </w:r>
      </w:p>
    </w:sdtContent>
  </w:sdt>
  <w:p w14:paraId="3FD2DC63" w14:textId="77777777" w:rsidR="00E633AF" w:rsidRDefault="00E633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249D" w14:textId="77777777" w:rsidR="009A12E2" w:rsidRDefault="009A12E2" w:rsidP="00E633AF">
      <w:pPr>
        <w:spacing w:after="0" w:line="240" w:lineRule="auto"/>
      </w:pPr>
      <w:r>
        <w:separator/>
      </w:r>
    </w:p>
  </w:footnote>
  <w:footnote w:type="continuationSeparator" w:id="0">
    <w:p w14:paraId="43A63E74" w14:textId="77777777" w:rsidR="009A12E2" w:rsidRDefault="009A12E2" w:rsidP="00E63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37E96" w14:textId="0053BE2E" w:rsidR="003602F5" w:rsidRDefault="00205EFB">
    <w:pPr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F7E3D">
      <w:rPr>
        <w:rStyle w:val="Numerstrony"/>
        <w:noProof/>
      </w:rPr>
      <w:t>11</w:t>
    </w:r>
    <w:r>
      <w:rPr>
        <w:rStyle w:val="Numerstrony"/>
      </w:rPr>
      <w:fldChar w:fldCharType="end"/>
    </w:r>
  </w:p>
  <w:p w14:paraId="280C34B5" w14:textId="77777777" w:rsidR="003602F5" w:rsidRDefault="003602F5"/>
  <w:p w14:paraId="774ED306" w14:textId="77777777" w:rsidR="003602F5" w:rsidRDefault="003602F5"/>
  <w:p w14:paraId="26029421" w14:textId="77777777" w:rsidR="003602F5" w:rsidRDefault="003602F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8E4BE" w14:textId="1ADA4FC0" w:rsidR="00666110" w:rsidRDefault="00666110" w:rsidP="007E4B13">
    <w:pPr>
      <w:pStyle w:val="Nagwek"/>
      <w:tabs>
        <w:tab w:val="clear" w:pos="4536"/>
        <w:tab w:val="clear" w:pos="9072"/>
        <w:tab w:val="left" w:pos="3435"/>
      </w:tabs>
    </w:pPr>
    <w:r>
      <w:rPr>
        <w:noProof/>
        <w:lang w:eastAsia="pl-PL"/>
      </w:rPr>
      <w:drawing>
        <wp:inline distT="0" distB="0" distL="0" distR="0" wp14:anchorId="0929301E" wp14:editId="0C27A021">
          <wp:extent cx="1485900" cy="695325"/>
          <wp:effectExtent l="0" t="0" r="0" b="9525"/>
          <wp:docPr id="1907223745" name="Obraz 190722374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900" cy="6953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7E4B13">
      <w:tab/>
    </w:r>
  </w:p>
  <w:p w14:paraId="443244F4" w14:textId="77777777" w:rsidR="007E4B13" w:rsidRPr="00A411F5" w:rsidRDefault="007E4B13" w:rsidP="007E4B13">
    <w:pPr>
      <w:pStyle w:val="Nagwek"/>
      <w:tabs>
        <w:tab w:val="clear" w:pos="4536"/>
        <w:tab w:val="clear" w:pos="9072"/>
        <w:tab w:val="left" w:pos="3435"/>
      </w:tabs>
      <w:rPr>
        <w:sz w:val="10"/>
        <w:szCs w:val="10"/>
      </w:rPr>
    </w:pPr>
  </w:p>
  <w:p w14:paraId="543F48D7" w14:textId="419EC7E2" w:rsidR="007E4B13" w:rsidRDefault="007E4B13" w:rsidP="007E4B13">
    <w:pPr>
      <w:spacing w:after="0" w:line="240" w:lineRule="auto"/>
      <w:rPr>
        <w:rFonts w:ascii="Lato" w:eastAsia="Times New Roman" w:hAnsi="Lato" w:cs="Arial"/>
        <w:b/>
        <w:bCs/>
      </w:rPr>
    </w:pPr>
    <w:r w:rsidRPr="006B2F2E">
      <w:rPr>
        <w:rFonts w:ascii="Lato" w:eastAsia="Times New Roman" w:hAnsi="Lato" w:cs="Arial"/>
        <w:b/>
        <w:bCs/>
      </w:rPr>
      <w:t>DPS-OP.271</w:t>
    </w:r>
    <w:r w:rsidR="00327232">
      <w:rPr>
        <w:rFonts w:ascii="Lato" w:eastAsia="Times New Roman" w:hAnsi="Lato" w:cs="Arial"/>
        <w:b/>
        <w:bCs/>
      </w:rPr>
      <w:t>.</w:t>
    </w:r>
    <w:r w:rsidR="00BC2805">
      <w:rPr>
        <w:rFonts w:ascii="Lato" w:eastAsia="Times New Roman" w:hAnsi="Lato" w:cs="Arial"/>
        <w:b/>
        <w:bCs/>
      </w:rPr>
      <w:t>11.2026</w:t>
    </w:r>
  </w:p>
  <w:p w14:paraId="0F19AF7D" w14:textId="77777777" w:rsidR="003D5572" w:rsidRPr="00A411F5" w:rsidRDefault="003D5572" w:rsidP="007E4B13">
    <w:pPr>
      <w:spacing w:after="0" w:line="240" w:lineRule="auto"/>
      <w:rPr>
        <w:rFonts w:ascii="Lato" w:eastAsia="Times New Roman" w:hAnsi="Lato" w:cs="Arial"/>
        <w:b/>
        <w:bCs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E85BB" w14:textId="2377B82E" w:rsidR="00666110" w:rsidRDefault="00666110">
    <w:pPr>
      <w:pStyle w:val="Nagwek"/>
    </w:pPr>
    <w:r>
      <w:rPr>
        <w:noProof/>
        <w:lang w:eastAsia="pl-PL"/>
      </w:rPr>
      <w:drawing>
        <wp:inline distT="0" distB="0" distL="0" distR="0" wp14:anchorId="3B91B0C0" wp14:editId="5F367F2E">
          <wp:extent cx="1485900" cy="695325"/>
          <wp:effectExtent l="0" t="0" r="0" b="9525"/>
          <wp:docPr id="1409219519" name="Obraz 14092195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900" cy="6953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2E17761" w14:textId="5EADA6B1" w:rsidR="007E4B13" w:rsidRDefault="007E4B13">
    <w:pPr>
      <w:pStyle w:val="Nagwek"/>
    </w:pPr>
  </w:p>
  <w:p w14:paraId="38680001" w14:textId="4EA60AC1" w:rsidR="007E4B13" w:rsidRPr="006B2F2E" w:rsidRDefault="007E4B13" w:rsidP="007E4B13">
    <w:pPr>
      <w:spacing w:after="0" w:line="240" w:lineRule="auto"/>
      <w:rPr>
        <w:rFonts w:ascii="Lato" w:eastAsia="Times New Roman" w:hAnsi="Lato" w:cs="Arial"/>
        <w:b/>
        <w:bCs/>
      </w:rPr>
    </w:pPr>
    <w:r w:rsidRPr="006B2F2E">
      <w:rPr>
        <w:rFonts w:ascii="Lato" w:eastAsia="Times New Roman" w:hAnsi="Lato" w:cs="Arial"/>
        <w:b/>
        <w:bCs/>
      </w:rPr>
      <w:t>DPS-OP.271</w:t>
    </w:r>
    <w:r w:rsidR="009231D9">
      <w:rPr>
        <w:rFonts w:ascii="Lato" w:eastAsia="Times New Roman" w:hAnsi="Lato" w:cs="Arial"/>
        <w:b/>
        <w:bCs/>
      </w:rPr>
      <w:t>.</w:t>
    </w:r>
    <w:r w:rsidR="00EB30D4">
      <w:rPr>
        <w:rFonts w:ascii="Lato" w:eastAsia="Times New Roman" w:hAnsi="Lato" w:cs="Arial"/>
        <w:b/>
        <w:bCs/>
      </w:rPr>
      <w:t>41</w:t>
    </w:r>
    <w:r w:rsidR="00EF5639">
      <w:rPr>
        <w:rFonts w:ascii="Lato" w:eastAsia="Times New Roman" w:hAnsi="Lato" w:cs="Arial"/>
        <w:b/>
        <w:bCs/>
      </w:rPr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993"/>
    <w:rsid w:val="000209C5"/>
    <w:rsid w:val="00033212"/>
    <w:rsid w:val="000A45BA"/>
    <w:rsid w:val="000D1BA9"/>
    <w:rsid w:val="000E2993"/>
    <w:rsid w:val="001032F5"/>
    <w:rsid w:val="001219F7"/>
    <w:rsid w:val="001322DB"/>
    <w:rsid w:val="00134D94"/>
    <w:rsid w:val="00137DD3"/>
    <w:rsid w:val="00145D02"/>
    <w:rsid w:val="0015305F"/>
    <w:rsid w:val="0016156B"/>
    <w:rsid w:val="00184A10"/>
    <w:rsid w:val="001A182C"/>
    <w:rsid w:val="001B10B5"/>
    <w:rsid w:val="001C190F"/>
    <w:rsid w:val="001E0B67"/>
    <w:rsid w:val="001F418E"/>
    <w:rsid w:val="001F58EE"/>
    <w:rsid w:val="00205EFB"/>
    <w:rsid w:val="0021650A"/>
    <w:rsid w:val="00265DF7"/>
    <w:rsid w:val="002A6386"/>
    <w:rsid w:val="00321B94"/>
    <w:rsid w:val="00327232"/>
    <w:rsid w:val="00332157"/>
    <w:rsid w:val="00352831"/>
    <w:rsid w:val="003602F5"/>
    <w:rsid w:val="003712EB"/>
    <w:rsid w:val="00381EBC"/>
    <w:rsid w:val="003A2A8E"/>
    <w:rsid w:val="003B251E"/>
    <w:rsid w:val="003C2E29"/>
    <w:rsid w:val="003C6038"/>
    <w:rsid w:val="003D5572"/>
    <w:rsid w:val="003D5A0C"/>
    <w:rsid w:val="003E4814"/>
    <w:rsid w:val="003F7B3F"/>
    <w:rsid w:val="00405D46"/>
    <w:rsid w:val="004157E8"/>
    <w:rsid w:val="00416C1D"/>
    <w:rsid w:val="00421964"/>
    <w:rsid w:val="00443E9A"/>
    <w:rsid w:val="004558DE"/>
    <w:rsid w:val="00476A42"/>
    <w:rsid w:val="004857A3"/>
    <w:rsid w:val="004B006A"/>
    <w:rsid w:val="00514DFC"/>
    <w:rsid w:val="005344B5"/>
    <w:rsid w:val="00540D85"/>
    <w:rsid w:val="00541F19"/>
    <w:rsid w:val="005567BC"/>
    <w:rsid w:val="00577E1C"/>
    <w:rsid w:val="0059398F"/>
    <w:rsid w:val="00593EBB"/>
    <w:rsid w:val="005A0038"/>
    <w:rsid w:val="005B2498"/>
    <w:rsid w:val="005D111E"/>
    <w:rsid w:val="005D2AD2"/>
    <w:rsid w:val="00666110"/>
    <w:rsid w:val="0067330A"/>
    <w:rsid w:val="006760F8"/>
    <w:rsid w:val="006769F2"/>
    <w:rsid w:val="006B0F06"/>
    <w:rsid w:val="006B2F2E"/>
    <w:rsid w:val="006B3997"/>
    <w:rsid w:val="006C173F"/>
    <w:rsid w:val="006F1103"/>
    <w:rsid w:val="006F4915"/>
    <w:rsid w:val="006F4C50"/>
    <w:rsid w:val="006F657F"/>
    <w:rsid w:val="00743202"/>
    <w:rsid w:val="00755A3F"/>
    <w:rsid w:val="007624DB"/>
    <w:rsid w:val="00764113"/>
    <w:rsid w:val="00775B3A"/>
    <w:rsid w:val="007A6208"/>
    <w:rsid w:val="007B6016"/>
    <w:rsid w:val="007C3618"/>
    <w:rsid w:val="007E4B13"/>
    <w:rsid w:val="00814ED3"/>
    <w:rsid w:val="008203CF"/>
    <w:rsid w:val="00840B25"/>
    <w:rsid w:val="00870C8B"/>
    <w:rsid w:val="00871235"/>
    <w:rsid w:val="00881E43"/>
    <w:rsid w:val="008873FF"/>
    <w:rsid w:val="00896008"/>
    <w:rsid w:val="008B1390"/>
    <w:rsid w:val="008B552E"/>
    <w:rsid w:val="008C08AB"/>
    <w:rsid w:val="008E437A"/>
    <w:rsid w:val="009231D9"/>
    <w:rsid w:val="0092676D"/>
    <w:rsid w:val="009304E7"/>
    <w:rsid w:val="00936B92"/>
    <w:rsid w:val="00962EDC"/>
    <w:rsid w:val="00964769"/>
    <w:rsid w:val="00964AC4"/>
    <w:rsid w:val="009666A2"/>
    <w:rsid w:val="0097283A"/>
    <w:rsid w:val="009A12E2"/>
    <w:rsid w:val="009A34F1"/>
    <w:rsid w:val="009A7FA6"/>
    <w:rsid w:val="009B6159"/>
    <w:rsid w:val="009B77FF"/>
    <w:rsid w:val="009F19FD"/>
    <w:rsid w:val="009F4F3B"/>
    <w:rsid w:val="009F7E3D"/>
    <w:rsid w:val="00A15CE8"/>
    <w:rsid w:val="00A30038"/>
    <w:rsid w:val="00A411F5"/>
    <w:rsid w:val="00A648C5"/>
    <w:rsid w:val="00A96E99"/>
    <w:rsid w:val="00AC17D6"/>
    <w:rsid w:val="00AD3AA0"/>
    <w:rsid w:val="00B107B8"/>
    <w:rsid w:val="00B1121E"/>
    <w:rsid w:val="00B322D3"/>
    <w:rsid w:val="00B3581B"/>
    <w:rsid w:val="00B37592"/>
    <w:rsid w:val="00B409AC"/>
    <w:rsid w:val="00B47301"/>
    <w:rsid w:val="00B510B3"/>
    <w:rsid w:val="00B82C73"/>
    <w:rsid w:val="00BB71E3"/>
    <w:rsid w:val="00BC2805"/>
    <w:rsid w:val="00BC4A78"/>
    <w:rsid w:val="00BD17E9"/>
    <w:rsid w:val="00BE4FFB"/>
    <w:rsid w:val="00BF5F75"/>
    <w:rsid w:val="00C26EA7"/>
    <w:rsid w:val="00C41969"/>
    <w:rsid w:val="00C746C2"/>
    <w:rsid w:val="00C83E6F"/>
    <w:rsid w:val="00C9011A"/>
    <w:rsid w:val="00CA5F1F"/>
    <w:rsid w:val="00CB4597"/>
    <w:rsid w:val="00CC1DF6"/>
    <w:rsid w:val="00CC56D5"/>
    <w:rsid w:val="00CC7615"/>
    <w:rsid w:val="00CD3E8B"/>
    <w:rsid w:val="00CE5673"/>
    <w:rsid w:val="00CE7349"/>
    <w:rsid w:val="00D06347"/>
    <w:rsid w:val="00D268F1"/>
    <w:rsid w:val="00D45D31"/>
    <w:rsid w:val="00D7045F"/>
    <w:rsid w:val="00DA6606"/>
    <w:rsid w:val="00DB0EFA"/>
    <w:rsid w:val="00DC55C5"/>
    <w:rsid w:val="00DD3AD1"/>
    <w:rsid w:val="00DD6985"/>
    <w:rsid w:val="00DF106F"/>
    <w:rsid w:val="00E067D0"/>
    <w:rsid w:val="00E41233"/>
    <w:rsid w:val="00E427FB"/>
    <w:rsid w:val="00E54311"/>
    <w:rsid w:val="00E5760B"/>
    <w:rsid w:val="00E62A39"/>
    <w:rsid w:val="00E633AF"/>
    <w:rsid w:val="00E7162D"/>
    <w:rsid w:val="00E727E2"/>
    <w:rsid w:val="00EA6F3F"/>
    <w:rsid w:val="00EB30D4"/>
    <w:rsid w:val="00EF5639"/>
    <w:rsid w:val="00F21496"/>
    <w:rsid w:val="00F22B38"/>
    <w:rsid w:val="00F313BE"/>
    <w:rsid w:val="00F42978"/>
    <w:rsid w:val="00F64C8A"/>
    <w:rsid w:val="00F96E62"/>
    <w:rsid w:val="00FA6FFE"/>
    <w:rsid w:val="00FE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C3DBE"/>
  <w15:docId w15:val="{22AE1FCD-4633-4F26-963F-596C3E0B9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E2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993"/>
  </w:style>
  <w:style w:type="character" w:styleId="Numerstrony">
    <w:name w:val="page number"/>
    <w:basedOn w:val="Domylnaczcionkaakapitu"/>
    <w:rsid w:val="000E2993"/>
  </w:style>
  <w:style w:type="paragraph" w:styleId="Nagwek">
    <w:name w:val="header"/>
    <w:basedOn w:val="Normalny"/>
    <w:link w:val="NagwekZnak"/>
    <w:uiPriority w:val="99"/>
    <w:unhideWhenUsed/>
    <w:rsid w:val="00E63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33AF"/>
  </w:style>
  <w:style w:type="paragraph" w:styleId="Tekstpodstawowy">
    <w:name w:val="Body Text"/>
    <w:basedOn w:val="Normalny"/>
    <w:link w:val="TekstpodstawowyZnak"/>
    <w:uiPriority w:val="99"/>
    <w:unhideWhenUsed/>
    <w:rsid w:val="00840B25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40B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EA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4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49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496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D45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6B0F06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B0F06"/>
    <w:rPr>
      <w:color w:val="800080"/>
      <w:u w:val="single"/>
    </w:rPr>
  </w:style>
  <w:style w:type="paragraph" w:customStyle="1" w:styleId="msonormal0">
    <w:name w:val="msonormal"/>
    <w:basedOn w:val="Normalny"/>
    <w:rsid w:val="006B0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6B0F06"/>
    <w:pPr>
      <w:spacing w:before="100" w:beforeAutospacing="1" w:after="100" w:afterAutospacing="1" w:line="240" w:lineRule="auto"/>
    </w:pPr>
    <w:rPr>
      <w:rFonts w:ascii="Lato" w:eastAsia="Times New Roman" w:hAnsi="Lato" w:cs="Times New Roman"/>
      <w:b/>
      <w:bCs/>
      <w:color w:val="000000"/>
      <w:sz w:val="24"/>
      <w:szCs w:val="24"/>
      <w:lang w:eastAsia="pl-PL"/>
    </w:rPr>
  </w:style>
  <w:style w:type="paragraph" w:customStyle="1" w:styleId="font6">
    <w:name w:val="font6"/>
    <w:basedOn w:val="Normalny"/>
    <w:rsid w:val="006B0F06"/>
    <w:pPr>
      <w:spacing w:before="100" w:beforeAutospacing="1" w:after="100" w:afterAutospacing="1" w:line="240" w:lineRule="auto"/>
    </w:pPr>
    <w:rPr>
      <w:rFonts w:ascii="Lato" w:eastAsia="Times New Roman" w:hAnsi="Lato" w:cs="Times New Roman"/>
      <w:color w:val="000000"/>
      <w:sz w:val="24"/>
      <w:szCs w:val="24"/>
      <w:lang w:eastAsia="pl-PL"/>
    </w:rPr>
  </w:style>
  <w:style w:type="paragraph" w:customStyle="1" w:styleId="xl65">
    <w:name w:val="xl65"/>
    <w:basedOn w:val="Normalny"/>
    <w:rsid w:val="006B0F0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6B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6B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ato" w:eastAsia="Times New Roman" w:hAnsi="Lato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6B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ato" w:eastAsia="Times New Roman" w:hAnsi="Lato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6B0F0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ato" w:eastAsia="Times New Roman" w:hAnsi="Lato" w:cs="Times New Roman"/>
      <w:b/>
      <w:bCs/>
      <w:i/>
      <w:iCs/>
      <w:sz w:val="24"/>
      <w:szCs w:val="24"/>
      <w:lang w:eastAsia="pl-PL"/>
    </w:rPr>
  </w:style>
  <w:style w:type="paragraph" w:customStyle="1" w:styleId="xl70">
    <w:name w:val="xl70"/>
    <w:basedOn w:val="Normalny"/>
    <w:rsid w:val="006B0F06"/>
    <w:pPr>
      <w:shd w:val="clear" w:color="000000" w:fill="FFFFFF"/>
      <w:spacing w:before="100" w:beforeAutospacing="1" w:after="100" w:afterAutospacing="1" w:line="240" w:lineRule="auto"/>
    </w:pPr>
    <w:rPr>
      <w:rFonts w:ascii="Lato" w:eastAsia="Times New Roman" w:hAnsi="Lato" w:cs="Times New Roman"/>
      <w:b/>
      <w:bCs/>
      <w:sz w:val="24"/>
      <w:szCs w:val="24"/>
      <w:lang w:eastAsia="pl-PL"/>
    </w:rPr>
  </w:style>
  <w:style w:type="paragraph" w:customStyle="1" w:styleId="xl71">
    <w:name w:val="xl71"/>
    <w:basedOn w:val="Normalny"/>
    <w:rsid w:val="006B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Lato" w:eastAsia="Times New Roman" w:hAnsi="Lato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6B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ato" w:eastAsia="Times New Roman" w:hAnsi="Lato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6B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ato" w:eastAsia="Times New Roman" w:hAnsi="Lato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6B0F0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ato" w:eastAsia="Times New Roman" w:hAnsi="Lato" w:cs="Times New Roman"/>
      <w:i/>
      <w:iCs/>
      <w:sz w:val="24"/>
      <w:szCs w:val="24"/>
      <w:lang w:eastAsia="pl-PL"/>
    </w:rPr>
  </w:style>
  <w:style w:type="paragraph" w:customStyle="1" w:styleId="xl75">
    <w:name w:val="xl75"/>
    <w:basedOn w:val="Normalny"/>
    <w:rsid w:val="006B0F06"/>
    <w:pPr>
      <w:shd w:val="clear" w:color="000000" w:fill="FFFFFF"/>
      <w:spacing w:before="100" w:beforeAutospacing="1" w:after="100" w:afterAutospacing="1" w:line="240" w:lineRule="auto"/>
    </w:pPr>
    <w:rPr>
      <w:rFonts w:ascii="Lato" w:eastAsia="Times New Roman" w:hAnsi="Lato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6B0F0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ato" w:eastAsia="Times New Roman" w:hAnsi="Lato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6B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Lato" w:eastAsia="Times New Roman" w:hAnsi="Lato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6B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16EF3-22DF-4BF4-8742-98BBB0822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2677</Words>
  <Characters>16067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Janawa-Fyda</dc:creator>
  <cp:lastModifiedBy>Małgorzata Janawa-Fyda</cp:lastModifiedBy>
  <cp:revision>6</cp:revision>
  <cp:lastPrinted>2026-04-30T08:45:00Z</cp:lastPrinted>
  <dcterms:created xsi:type="dcterms:W3CDTF">2025-12-16T19:57:00Z</dcterms:created>
  <dcterms:modified xsi:type="dcterms:W3CDTF">2026-04-30T08:55:00Z</dcterms:modified>
</cp:coreProperties>
</file>